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FE361C" w14:textId="167B04C3" w:rsidR="00CC608F" w:rsidRDefault="00CC608F">
      <w:pPr>
        <w:rPr>
          <w:rFonts w:ascii="GHEA Grapalat" w:hAnsi="GHEA Grapalat" w:cs="Sylfaen"/>
          <w:bCs/>
          <w:iCs/>
          <w:lang w:val="hy-AM"/>
        </w:rPr>
      </w:pPr>
    </w:p>
    <w:tbl>
      <w:tblPr>
        <w:tblW w:w="13900" w:type="dxa"/>
        <w:tblLook w:val="04A0" w:firstRow="1" w:lastRow="0" w:firstColumn="1" w:lastColumn="0" w:noHBand="0" w:noVBand="1"/>
      </w:tblPr>
      <w:tblGrid>
        <w:gridCol w:w="960"/>
        <w:gridCol w:w="11014"/>
        <w:gridCol w:w="966"/>
        <w:gridCol w:w="960"/>
      </w:tblGrid>
      <w:tr w:rsidR="00CC608F" w:rsidRPr="00CC608F" w14:paraId="4509F311" w14:textId="77777777" w:rsidTr="00CC608F">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7DADBF96" w14:textId="77777777" w:rsidR="00CC608F" w:rsidRPr="00CC608F" w:rsidRDefault="00CC608F" w:rsidP="00CC608F">
            <w:pPr>
              <w:spacing w:after="0" w:line="240" w:lineRule="auto"/>
              <w:rPr>
                <w:rFonts w:ascii="GHEA Grapalat" w:eastAsia="Times New Roman" w:hAnsi="GHEA Grapalat" w:cs="Calibri"/>
                <w:color w:val="000000"/>
                <w:sz w:val="18"/>
                <w:szCs w:val="18"/>
              </w:rPr>
            </w:pPr>
            <w:r w:rsidRPr="00CC608F">
              <w:rPr>
                <w:rFonts w:ascii="Calibri" w:eastAsia="Times New Roman" w:hAnsi="Calibri" w:cs="Calibri"/>
                <w:color w:val="000000"/>
                <w:sz w:val="18"/>
                <w:szCs w:val="18"/>
              </w:rPr>
              <w:t> </w:t>
            </w:r>
          </w:p>
        </w:tc>
        <w:tc>
          <w:tcPr>
            <w:tcW w:w="11020" w:type="dxa"/>
            <w:tcBorders>
              <w:top w:val="single" w:sz="4" w:space="0" w:color="auto"/>
              <w:left w:val="nil"/>
              <w:bottom w:val="single" w:sz="4" w:space="0" w:color="auto"/>
              <w:right w:val="single" w:sz="4" w:space="0" w:color="auto"/>
            </w:tcBorders>
            <w:vAlign w:val="center"/>
            <w:hideMark/>
          </w:tcPr>
          <w:p w14:paraId="0D9BE351" w14:textId="77777777" w:rsidR="00CC608F" w:rsidRPr="004B0017" w:rsidRDefault="00CC608F" w:rsidP="00CC608F">
            <w:pPr>
              <w:spacing w:after="0" w:line="240" w:lineRule="auto"/>
              <w:jc w:val="center"/>
              <w:rPr>
                <w:rFonts w:ascii="GHEA Grapalat" w:eastAsia="Times New Roman" w:hAnsi="GHEA Grapalat" w:cs="Calibri"/>
                <w:b/>
                <w:color w:val="000000"/>
                <w:sz w:val="18"/>
                <w:szCs w:val="18"/>
              </w:rPr>
            </w:pPr>
            <w:r w:rsidRPr="004B0017">
              <w:rPr>
                <w:rFonts w:ascii="GHEA Grapalat" w:eastAsia="Times New Roman" w:hAnsi="GHEA Grapalat" w:cs="Calibri"/>
                <w:b/>
                <w:color w:val="000000"/>
                <w:sz w:val="18"/>
                <w:szCs w:val="18"/>
              </w:rPr>
              <w:t>ՏԵԽՆԻԿԱԿԱՆ-ԱՌԱՋԱԴՐԱՆՔ-2</w:t>
            </w:r>
          </w:p>
        </w:tc>
        <w:tc>
          <w:tcPr>
            <w:tcW w:w="960" w:type="dxa"/>
            <w:tcBorders>
              <w:top w:val="single" w:sz="4" w:space="0" w:color="auto"/>
              <w:left w:val="nil"/>
              <w:bottom w:val="single" w:sz="4" w:space="0" w:color="auto"/>
              <w:right w:val="single" w:sz="4" w:space="0" w:color="auto"/>
            </w:tcBorders>
            <w:vAlign w:val="center"/>
            <w:hideMark/>
          </w:tcPr>
          <w:p w14:paraId="306C5DCA" w14:textId="77777777" w:rsidR="00CC608F" w:rsidRPr="00CC608F" w:rsidRDefault="00CC608F" w:rsidP="00CC608F">
            <w:pPr>
              <w:spacing w:after="0" w:line="240" w:lineRule="auto"/>
              <w:rPr>
                <w:rFonts w:ascii="GHEA Grapalat" w:eastAsia="Times New Roman" w:hAnsi="GHEA Grapalat" w:cs="Calibri"/>
                <w:color w:val="000000"/>
                <w:sz w:val="18"/>
                <w:szCs w:val="18"/>
              </w:rPr>
            </w:pPr>
            <w:r w:rsidRPr="00CC608F">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4856CD2C" w14:textId="77777777" w:rsidR="00CC608F" w:rsidRPr="00CC608F" w:rsidRDefault="00CC608F" w:rsidP="00CC608F">
            <w:pPr>
              <w:spacing w:after="0" w:line="240" w:lineRule="auto"/>
              <w:rPr>
                <w:rFonts w:ascii="GHEA Grapalat" w:eastAsia="Times New Roman" w:hAnsi="GHEA Grapalat" w:cs="Calibri"/>
                <w:color w:val="000000"/>
                <w:sz w:val="18"/>
                <w:szCs w:val="18"/>
              </w:rPr>
            </w:pPr>
            <w:r w:rsidRPr="00CC608F">
              <w:rPr>
                <w:rFonts w:ascii="Calibri" w:eastAsia="Times New Roman" w:hAnsi="Calibri" w:cs="Calibri"/>
                <w:color w:val="000000"/>
                <w:sz w:val="18"/>
                <w:szCs w:val="18"/>
              </w:rPr>
              <w:t> </w:t>
            </w:r>
          </w:p>
        </w:tc>
      </w:tr>
      <w:tr w:rsidR="00CC608F" w:rsidRPr="00CC608F" w14:paraId="5A580E0D" w14:textId="77777777" w:rsidTr="00CC608F">
        <w:trPr>
          <w:trHeight w:val="810"/>
        </w:trPr>
        <w:tc>
          <w:tcPr>
            <w:tcW w:w="960" w:type="dxa"/>
            <w:tcBorders>
              <w:top w:val="nil"/>
              <w:left w:val="single" w:sz="4" w:space="0" w:color="auto"/>
              <w:bottom w:val="single" w:sz="4" w:space="0" w:color="auto"/>
              <w:right w:val="single" w:sz="4" w:space="0" w:color="auto"/>
            </w:tcBorders>
            <w:vAlign w:val="center"/>
            <w:hideMark/>
          </w:tcPr>
          <w:p w14:paraId="29BEA41A"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Հ/Հ</w:t>
            </w:r>
          </w:p>
        </w:tc>
        <w:tc>
          <w:tcPr>
            <w:tcW w:w="11020" w:type="dxa"/>
            <w:tcBorders>
              <w:top w:val="nil"/>
              <w:left w:val="nil"/>
              <w:bottom w:val="single" w:sz="4" w:space="0" w:color="auto"/>
              <w:right w:val="single" w:sz="4" w:space="0" w:color="auto"/>
            </w:tcBorders>
            <w:vAlign w:val="center"/>
            <w:hideMark/>
          </w:tcPr>
          <w:p w14:paraId="11AA3385"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անվանումը/տեխնիկական բնութագիրը</w:t>
            </w:r>
          </w:p>
        </w:tc>
        <w:tc>
          <w:tcPr>
            <w:tcW w:w="960" w:type="dxa"/>
            <w:tcBorders>
              <w:top w:val="nil"/>
              <w:left w:val="nil"/>
              <w:bottom w:val="single" w:sz="4" w:space="0" w:color="auto"/>
              <w:right w:val="single" w:sz="4" w:space="0" w:color="auto"/>
            </w:tcBorders>
            <w:vAlign w:val="center"/>
            <w:hideMark/>
          </w:tcPr>
          <w:p w14:paraId="49872006"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5FE4748C"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քանակը</w:t>
            </w:r>
          </w:p>
        </w:tc>
      </w:tr>
      <w:tr w:rsidR="00CC608F" w:rsidRPr="00CC608F" w14:paraId="0E7FF6D7" w14:textId="77777777" w:rsidTr="00CC608F">
        <w:trPr>
          <w:trHeight w:val="330"/>
        </w:trPr>
        <w:tc>
          <w:tcPr>
            <w:tcW w:w="960" w:type="dxa"/>
            <w:tcBorders>
              <w:top w:val="nil"/>
              <w:left w:val="single" w:sz="4" w:space="0" w:color="auto"/>
              <w:bottom w:val="single" w:sz="4" w:space="0" w:color="auto"/>
              <w:right w:val="single" w:sz="4" w:space="0" w:color="auto"/>
            </w:tcBorders>
            <w:vAlign w:val="center"/>
            <w:hideMark/>
          </w:tcPr>
          <w:p w14:paraId="7F1FF7D6"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1</w:t>
            </w:r>
          </w:p>
        </w:tc>
        <w:tc>
          <w:tcPr>
            <w:tcW w:w="11020" w:type="dxa"/>
            <w:tcBorders>
              <w:top w:val="nil"/>
              <w:left w:val="nil"/>
              <w:bottom w:val="single" w:sz="4" w:space="0" w:color="auto"/>
              <w:right w:val="single" w:sz="4" w:space="0" w:color="auto"/>
            </w:tcBorders>
            <w:vAlign w:val="center"/>
            <w:hideMark/>
          </w:tcPr>
          <w:p w14:paraId="0873DB42"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5FAF3908"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602BE1BD"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4</w:t>
            </w:r>
          </w:p>
        </w:tc>
      </w:tr>
      <w:tr w:rsidR="00CC608F" w:rsidRPr="00CC608F" w14:paraId="455BA5DA" w14:textId="77777777" w:rsidTr="00CC608F">
        <w:trPr>
          <w:trHeight w:val="330"/>
        </w:trPr>
        <w:tc>
          <w:tcPr>
            <w:tcW w:w="960" w:type="dxa"/>
            <w:tcBorders>
              <w:top w:val="nil"/>
              <w:left w:val="single" w:sz="4" w:space="0" w:color="auto"/>
              <w:bottom w:val="single" w:sz="4" w:space="0" w:color="auto"/>
              <w:right w:val="single" w:sz="4" w:space="0" w:color="auto"/>
            </w:tcBorders>
            <w:vAlign w:val="center"/>
            <w:hideMark/>
          </w:tcPr>
          <w:p w14:paraId="5E2D4E26" w14:textId="77777777" w:rsidR="00CC608F" w:rsidRPr="004B0017" w:rsidRDefault="00CC608F" w:rsidP="00CC608F">
            <w:pPr>
              <w:spacing w:after="0" w:line="240" w:lineRule="auto"/>
              <w:jc w:val="center"/>
              <w:rPr>
                <w:rFonts w:ascii="GHEA Grapalat" w:eastAsia="Times New Roman" w:hAnsi="GHEA Grapalat" w:cs="Calibri"/>
                <w:b/>
                <w:color w:val="000000"/>
                <w:sz w:val="18"/>
                <w:szCs w:val="18"/>
              </w:rPr>
            </w:pPr>
            <w:r w:rsidRPr="004B0017">
              <w:rPr>
                <w:rFonts w:ascii="Calibri" w:eastAsia="Times New Roman" w:hAnsi="Calibri" w:cs="Calibri"/>
                <w:b/>
                <w:color w:val="000000"/>
                <w:sz w:val="18"/>
                <w:szCs w:val="18"/>
              </w:rPr>
              <w:t> </w:t>
            </w:r>
          </w:p>
        </w:tc>
        <w:tc>
          <w:tcPr>
            <w:tcW w:w="11020" w:type="dxa"/>
            <w:tcBorders>
              <w:top w:val="nil"/>
              <w:left w:val="nil"/>
              <w:bottom w:val="single" w:sz="4" w:space="0" w:color="auto"/>
              <w:right w:val="single" w:sz="4" w:space="0" w:color="auto"/>
            </w:tcBorders>
            <w:hideMark/>
          </w:tcPr>
          <w:p w14:paraId="0B1C02EA" w14:textId="77777777" w:rsidR="00CC608F" w:rsidRPr="004B0017" w:rsidRDefault="00CC608F" w:rsidP="00CC608F">
            <w:pPr>
              <w:spacing w:after="0" w:line="240" w:lineRule="auto"/>
              <w:rPr>
                <w:rFonts w:ascii="GHEA Grapalat" w:eastAsia="Times New Roman" w:hAnsi="GHEA Grapalat" w:cs="Calibri"/>
                <w:b/>
                <w:color w:val="000000"/>
                <w:sz w:val="18"/>
                <w:szCs w:val="18"/>
              </w:rPr>
            </w:pPr>
            <w:r w:rsidRPr="004B0017">
              <w:rPr>
                <w:rFonts w:ascii="GHEA Grapalat" w:eastAsia="Times New Roman" w:hAnsi="GHEA Grapalat" w:cs="Calibri"/>
                <w:b/>
                <w:color w:val="000000"/>
                <w:sz w:val="18"/>
                <w:szCs w:val="18"/>
              </w:rPr>
              <w:t>1. ՎԱՂ ՄԱՆԿՈՒԹՅԱՆ ԽՄԲԻ ԸՆԴՈՒՆԱՐԱՆ</w:t>
            </w:r>
          </w:p>
        </w:tc>
        <w:tc>
          <w:tcPr>
            <w:tcW w:w="960" w:type="dxa"/>
            <w:tcBorders>
              <w:top w:val="nil"/>
              <w:left w:val="nil"/>
              <w:bottom w:val="single" w:sz="4" w:space="0" w:color="auto"/>
              <w:right w:val="single" w:sz="4" w:space="0" w:color="auto"/>
            </w:tcBorders>
            <w:vAlign w:val="center"/>
            <w:hideMark/>
          </w:tcPr>
          <w:p w14:paraId="4CA88F31"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98A2FE0"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Calibri" w:eastAsia="Times New Roman" w:hAnsi="Calibri" w:cs="Calibri"/>
                <w:color w:val="000000"/>
                <w:sz w:val="18"/>
                <w:szCs w:val="18"/>
              </w:rPr>
              <w:t> </w:t>
            </w:r>
          </w:p>
        </w:tc>
      </w:tr>
      <w:tr w:rsidR="00CC608F" w:rsidRPr="00CC608F" w14:paraId="1F75534E" w14:textId="77777777" w:rsidTr="00CC608F">
        <w:trPr>
          <w:trHeight w:val="330"/>
        </w:trPr>
        <w:tc>
          <w:tcPr>
            <w:tcW w:w="960" w:type="dxa"/>
            <w:tcBorders>
              <w:top w:val="nil"/>
              <w:left w:val="single" w:sz="4" w:space="0" w:color="auto"/>
              <w:bottom w:val="single" w:sz="4" w:space="0" w:color="auto"/>
              <w:right w:val="single" w:sz="4" w:space="0" w:color="auto"/>
            </w:tcBorders>
            <w:vAlign w:val="center"/>
            <w:hideMark/>
          </w:tcPr>
          <w:p w14:paraId="67F6713D"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1.1</w:t>
            </w:r>
          </w:p>
        </w:tc>
        <w:tc>
          <w:tcPr>
            <w:tcW w:w="11020" w:type="dxa"/>
            <w:tcBorders>
              <w:top w:val="nil"/>
              <w:left w:val="nil"/>
              <w:bottom w:val="single" w:sz="4" w:space="0" w:color="auto"/>
              <w:right w:val="single" w:sz="4" w:space="0" w:color="auto"/>
            </w:tcBorders>
            <w:hideMark/>
          </w:tcPr>
          <w:p w14:paraId="74631137" w14:textId="77777777" w:rsidR="00CC608F" w:rsidRPr="00CC608F" w:rsidRDefault="00CC608F" w:rsidP="00CC608F">
            <w:pPr>
              <w:spacing w:after="0" w:line="240" w:lineRule="auto"/>
              <w:rPr>
                <w:rFonts w:ascii="GHEA Grapalat" w:eastAsia="Times New Roman" w:hAnsi="GHEA Grapalat" w:cs="Calibri"/>
                <w:color w:val="000000"/>
                <w:sz w:val="18"/>
                <w:szCs w:val="18"/>
              </w:rPr>
            </w:pPr>
            <w:r w:rsidRPr="004B0017">
              <w:rPr>
                <w:rFonts w:ascii="GHEA Grapalat" w:eastAsia="Times New Roman" w:hAnsi="GHEA Grapalat" w:cs="Calibri"/>
                <w:b/>
                <w:color w:val="000000"/>
                <w:sz w:val="18"/>
                <w:szCs w:val="18"/>
              </w:rPr>
              <w:t>Մանկական զգեստահարանը</w:t>
            </w:r>
            <w:r w:rsidRPr="00CC608F">
              <w:rPr>
                <w:rFonts w:ascii="GHEA Grapalat" w:eastAsia="Times New Roman" w:hAnsi="GHEA Grapalat" w:cs="Calibri"/>
                <w:color w:val="000000"/>
                <w:sz w:val="18"/>
                <w:szCs w:val="18"/>
              </w:rPr>
              <w:t xml:space="preserve"> 5 դռնանի է, այն ամբողջությամբ, ներառյալ միջնապատերը պետք է պատրաստված լինի 18 մմ հաստությամբ E0 դասի լամինացված ՓՏՍ-ից, որոնց աշխատանքային հարթության եզրերը կշրջափակվեն 1-2 մմ հաստության պոլիմերային եզրաժապավենով (PVC), իսկ ոչ աշխատանքային հարթության եզրագծերը՝ 0.4-1.0 մմ հաստության պլաստիկե եզրաժապավենով (PVC): Հետնապատը պետք է լինի 3 մմ հաստությամբ լամինացված փայտաթելային սալից (ԴՎՊ) և լինի համադրելի լամինացված ՓՏՍ գույնի: Աշխատանքային հարթության եզրերը պետք է լավ հղկված ու մշակված լինեն, առանց ծլեպների: Զգեստապահարանի արտաքին չափսերն են՝ 1708 х 300 х 1644 մմ (Լ х Խ х Բ), յուրաքանչյուր սեկցիայի ներսի չափսերն են՝ 320 х 300 х 1300 մմ (Լ х Խ х Բ): Բոլոր 5 բաժիններում էլ, ողջ լայնությամբ և խորությամբ պետք է նախատեսված լինի՝ վերևի մասում գլխարկի, իսկ ներքևում կոշիկների համար առանձնացված հետևյալ չափսերի՝ 320 х 300 х 200 մմ (Լ х Խ х Բ) տեղեր (բաց դարակներ): Բոլոր սեկցիաներում՝ գլխարկների դարակի տակից՝ երկու հանդիպակաց պատերին պետք է ամրացված լինի երկու հատ մետաղական, բարձրորակ, երկտեղանի կախիչ։ Դռներն ամրացված են և փակվում են 3-ական բարձրորակ ծխնիներով: Դռներին ամրացվում են երեխաների օգտագործման համար հարմարավետ, մետաղական բռնակներ։ Բոլոր միացումներն իրականացնել թաքնված ամրակցումներով։ Զգեստապահարանը տակից պետք է ունենա մետաղկան կոնստրուկցիա, որը կծառայի որպես ոտք, որը ամբողջությամբ պետք է պատրաստված լինի 25 х 25 х 2 մմ քառանկյուն մետաղական խողովակից։ Այն պետք է շրջանաձև ընդգրկի զգեստապահարանի ներքևի հատվածը, բացառությամբ դիմացի հատվածից՝ տեղադրվելով բոլոր եզրերից 20 մմ դեպի ներս։ Չորս ոտիկների հաշվին բարձրությունը պետք է լինի 300 մմ, իսկ յուրաքանչյուր կողային զույգ ոտիկները պետք է միացված լինեն միմյանց 25 х 25 х 2 մմ քառանկյուն մետաղական խողովակներով ոտքերի ամենաստորին հատվածում։ Ոտիկները պետք է խցանված լինեն պլաստիկե խցաններով՝ 4-6 մմ հաստությամբ։ Մետաղական կոնստորուկցիան ամբողջությամբ նախապես պետք է յուղազերծվի, ապա ջերմային փոշեներկվի։ Զգեստահարանը պետք է լինի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Զգեստապահարանը պետք է ունենա պատին ամրացնելու առնվազն երկու հարմարանքներ։ Ապրանքը պատրաստելու համար պետք է օգտագործվեն էկոլոգիապես մաքուր և առողջության համար անվտանգ լամինացված E0 դասի ՓՏՍ, ներկանյութեր։ Պետք է ապահովվի էսթետիկությունը, մասնավորապես՝ գունավորումը և/կամ նկարազարդումը պետք է լինի որակյալ, հստակ, առանց արտադրական խոտանների։ 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14:paraId="179865F1"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C8B84E0"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8</w:t>
            </w:r>
          </w:p>
        </w:tc>
      </w:tr>
      <w:tr w:rsidR="00CC608F" w:rsidRPr="00CC608F" w14:paraId="425CC494" w14:textId="77777777" w:rsidTr="00CC608F">
        <w:trPr>
          <w:trHeight w:val="330"/>
        </w:trPr>
        <w:tc>
          <w:tcPr>
            <w:tcW w:w="960" w:type="dxa"/>
            <w:tcBorders>
              <w:top w:val="nil"/>
              <w:left w:val="single" w:sz="4" w:space="0" w:color="auto"/>
              <w:bottom w:val="single" w:sz="4" w:space="0" w:color="auto"/>
              <w:right w:val="single" w:sz="4" w:space="0" w:color="auto"/>
            </w:tcBorders>
            <w:vAlign w:val="center"/>
            <w:hideMark/>
          </w:tcPr>
          <w:p w14:paraId="73098736"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1.2</w:t>
            </w:r>
          </w:p>
        </w:tc>
        <w:tc>
          <w:tcPr>
            <w:tcW w:w="11020" w:type="dxa"/>
            <w:tcBorders>
              <w:top w:val="nil"/>
              <w:left w:val="nil"/>
              <w:bottom w:val="single" w:sz="4" w:space="0" w:color="auto"/>
              <w:right w:val="single" w:sz="4" w:space="0" w:color="auto"/>
            </w:tcBorders>
            <w:hideMark/>
          </w:tcPr>
          <w:p w14:paraId="4F952571" w14:textId="77777777" w:rsidR="00CC608F" w:rsidRPr="00CC608F" w:rsidRDefault="00CC608F" w:rsidP="00CC608F">
            <w:pPr>
              <w:spacing w:after="0" w:line="240" w:lineRule="auto"/>
              <w:rPr>
                <w:rFonts w:ascii="GHEA Grapalat" w:eastAsia="Times New Roman" w:hAnsi="GHEA Grapalat" w:cs="Calibri"/>
                <w:color w:val="000000"/>
                <w:sz w:val="18"/>
                <w:szCs w:val="18"/>
              </w:rPr>
            </w:pPr>
            <w:r w:rsidRPr="004B0017">
              <w:rPr>
                <w:rFonts w:ascii="GHEA Grapalat" w:eastAsia="Times New Roman" w:hAnsi="GHEA Grapalat" w:cs="Calibri"/>
                <w:b/>
                <w:color w:val="000000"/>
                <w:sz w:val="18"/>
                <w:szCs w:val="18"/>
              </w:rPr>
              <w:t>Երեխաների կոշիկները փոխելու համար նստարաններ</w:t>
            </w:r>
            <w:r w:rsidRPr="00CC608F">
              <w:rPr>
                <w:rFonts w:ascii="GHEA Grapalat" w:eastAsia="Times New Roman" w:hAnsi="GHEA Grapalat" w:cs="Calibri"/>
                <w:color w:val="000000"/>
                <w:sz w:val="18"/>
                <w:szCs w:val="18"/>
              </w:rPr>
              <w:t xml:space="preserve"> - նստարանը հավաքովի գույք է, որը բաղկացած է նստելատեղից, տակամասի մետաղական ոտքերից և հենակից: Նստելատեղը և տակամասը պետք է պատրաստված լինեն հաճարի փայտից, պարագծի շուրջը և նստարանի անկյունները պետք է լինեն  կլորացված: Նստարանի մակերեսը պետք է լինի խնամքով հղկված, բարձրորակ խոնավակայուն և չսահող երկու շերտով պատված բարձրորակ անգույն, էկոլոգիապես մաքուր և առողջության </w:t>
            </w:r>
            <w:r w:rsidRPr="00CC608F">
              <w:rPr>
                <w:rFonts w:ascii="GHEA Grapalat" w:eastAsia="Times New Roman" w:hAnsi="GHEA Grapalat" w:cs="Calibri"/>
                <w:color w:val="000000"/>
                <w:sz w:val="18"/>
                <w:szCs w:val="18"/>
              </w:rPr>
              <w:lastRenderedPageBreak/>
              <w:t>համար անվտանգ լաքով: Նստելատեղի չափերն են՝ 1500մմ երկարություն, 250մմ լայնություն և 40մմ հաստություն: Տակամասի չափերն են՝ 1300մմ երկարություն, 100 մմ լայնություն և 40 մմ հաստություն: Նստարանի մետաղական ոտքերը պետք է ապահովեն 250մմ բարձրություն, ունենան փակ շղթայանման կառուցվածք, ոտքերի բարձրությունը մեխանիկական եղանակով կարգավորելու հնարավորությամբ: Նստարանի մետաղական ոտքերը և հենակը պետք է պատրաստված լինեն 20x20x2,0 մմ մետաղական քառակուսի խողովակից, միացումները՝ զոդման եղանակով, զոդման կարանները պետք է լինեն հղկված, փոշեներկված բարձրակարգ մուգ մոխրագույն, էկոլոգիապես մաքուր և առողջության համար անվտանգ ներկանյութով: Մետաղական կառուցվածքը նստատեղին միացվում է 6 հատ միջանցիկ հեղյուսե մանեկային ամրացումով, իսկ տակամասին՝ 3: Նստատեղի կողմից հեղյուսը պետք է լինի ողորկ, իսկ եզրերը՝ նստատեղի հարթության վրա: Պայմանագրի կատարման փուլում  պետք է ներկայացվի ներկանյութերի, լաքերի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14:paraId="27CA3F96"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4F627AD"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8</w:t>
            </w:r>
          </w:p>
        </w:tc>
      </w:tr>
      <w:tr w:rsidR="00CC608F" w:rsidRPr="00CC608F" w14:paraId="3254E91A" w14:textId="77777777" w:rsidTr="00CC608F">
        <w:trPr>
          <w:trHeight w:val="330"/>
        </w:trPr>
        <w:tc>
          <w:tcPr>
            <w:tcW w:w="960" w:type="dxa"/>
            <w:tcBorders>
              <w:top w:val="nil"/>
              <w:left w:val="single" w:sz="4" w:space="0" w:color="auto"/>
              <w:bottom w:val="single" w:sz="4" w:space="0" w:color="auto"/>
              <w:right w:val="single" w:sz="4" w:space="0" w:color="auto"/>
            </w:tcBorders>
            <w:vAlign w:val="center"/>
            <w:hideMark/>
          </w:tcPr>
          <w:p w14:paraId="7BEE4C76" w14:textId="77777777" w:rsidR="00CC608F" w:rsidRPr="004B0017" w:rsidRDefault="00CC608F" w:rsidP="00CC608F">
            <w:pPr>
              <w:spacing w:after="0" w:line="240" w:lineRule="auto"/>
              <w:jc w:val="center"/>
              <w:rPr>
                <w:rFonts w:ascii="GHEA Grapalat" w:eastAsia="Times New Roman" w:hAnsi="GHEA Grapalat" w:cs="Calibri"/>
                <w:b/>
                <w:color w:val="000000"/>
                <w:sz w:val="18"/>
                <w:szCs w:val="18"/>
              </w:rPr>
            </w:pPr>
            <w:r w:rsidRPr="004B0017">
              <w:rPr>
                <w:rFonts w:ascii="Calibri" w:eastAsia="Times New Roman" w:hAnsi="Calibri" w:cs="Calibri"/>
                <w:b/>
                <w:color w:val="000000"/>
                <w:sz w:val="18"/>
                <w:szCs w:val="18"/>
              </w:rPr>
              <w:t> </w:t>
            </w:r>
          </w:p>
        </w:tc>
        <w:tc>
          <w:tcPr>
            <w:tcW w:w="11020" w:type="dxa"/>
            <w:tcBorders>
              <w:top w:val="nil"/>
              <w:left w:val="nil"/>
              <w:bottom w:val="single" w:sz="4" w:space="0" w:color="auto"/>
              <w:right w:val="single" w:sz="4" w:space="0" w:color="auto"/>
            </w:tcBorders>
            <w:hideMark/>
          </w:tcPr>
          <w:p w14:paraId="7FF83DE1" w14:textId="77777777" w:rsidR="00CC608F" w:rsidRPr="004B0017" w:rsidRDefault="00CC608F" w:rsidP="00CC608F">
            <w:pPr>
              <w:spacing w:after="0" w:line="240" w:lineRule="auto"/>
              <w:rPr>
                <w:rFonts w:ascii="GHEA Grapalat" w:eastAsia="Times New Roman" w:hAnsi="GHEA Grapalat" w:cs="Calibri"/>
                <w:b/>
                <w:color w:val="000000"/>
                <w:sz w:val="18"/>
                <w:szCs w:val="18"/>
              </w:rPr>
            </w:pPr>
            <w:r w:rsidRPr="004B0017">
              <w:rPr>
                <w:rFonts w:ascii="GHEA Grapalat" w:eastAsia="Times New Roman" w:hAnsi="GHEA Grapalat" w:cs="Calibri"/>
                <w:b/>
                <w:color w:val="000000"/>
                <w:sz w:val="18"/>
                <w:szCs w:val="18"/>
              </w:rPr>
              <w:t>2. ՎԱՂ ՄԱՆԿՈՒԹՅԱՆ ԽՄԲԻ ԽԱՂԱՃԱՇԱՐԱՆ</w:t>
            </w:r>
          </w:p>
        </w:tc>
        <w:tc>
          <w:tcPr>
            <w:tcW w:w="960" w:type="dxa"/>
            <w:tcBorders>
              <w:top w:val="nil"/>
              <w:left w:val="nil"/>
              <w:bottom w:val="single" w:sz="4" w:space="0" w:color="auto"/>
              <w:right w:val="single" w:sz="4" w:space="0" w:color="auto"/>
            </w:tcBorders>
            <w:vAlign w:val="center"/>
            <w:hideMark/>
          </w:tcPr>
          <w:p w14:paraId="716ADA0B"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B3BDB32"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Calibri" w:eastAsia="Times New Roman" w:hAnsi="Calibri" w:cs="Calibri"/>
                <w:color w:val="000000"/>
                <w:sz w:val="18"/>
                <w:szCs w:val="18"/>
              </w:rPr>
              <w:t> </w:t>
            </w:r>
          </w:p>
        </w:tc>
      </w:tr>
      <w:tr w:rsidR="00CC608F" w:rsidRPr="00CC608F" w14:paraId="6CC12825" w14:textId="77777777" w:rsidTr="00CC608F">
        <w:trPr>
          <w:trHeight w:val="330"/>
        </w:trPr>
        <w:tc>
          <w:tcPr>
            <w:tcW w:w="960" w:type="dxa"/>
            <w:tcBorders>
              <w:top w:val="nil"/>
              <w:left w:val="single" w:sz="4" w:space="0" w:color="auto"/>
              <w:bottom w:val="single" w:sz="4" w:space="0" w:color="auto"/>
              <w:right w:val="single" w:sz="4" w:space="0" w:color="auto"/>
            </w:tcBorders>
            <w:vAlign w:val="center"/>
            <w:hideMark/>
          </w:tcPr>
          <w:p w14:paraId="7E7F5F69"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2.1</w:t>
            </w:r>
          </w:p>
        </w:tc>
        <w:tc>
          <w:tcPr>
            <w:tcW w:w="11020" w:type="dxa"/>
            <w:tcBorders>
              <w:top w:val="nil"/>
              <w:left w:val="nil"/>
              <w:bottom w:val="single" w:sz="4" w:space="0" w:color="auto"/>
              <w:right w:val="single" w:sz="4" w:space="0" w:color="auto"/>
            </w:tcBorders>
            <w:hideMark/>
          </w:tcPr>
          <w:p w14:paraId="777C3E98" w14:textId="728D3B03" w:rsidR="00CC608F" w:rsidRPr="00CC608F" w:rsidRDefault="001B4566" w:rsidP="00CC608F">
            <w:pPr>
              <w:spacing w:after="0" w:line="240" w:lineRule="auto"/>
              <w:rPr>
                <w:rFonts w:ascii="GHEA Grapalat" w:eastAsia="Times New Roman" w:hAnsi="GHEA Grapalat" w:cs="Calibri"/>
                <w:color w:val="000000"/>
                <w:sz w:val="18"/>
                <w:szCs w:val="18"/>
              </w:rPr>
            </w:pPr>
            <w:r w:rsidRPr="001B4566">
              <w:rPr>
                <w:rFonts w:ascii="GHEA Grapalat" w:eastAsia="Times New Roman" w:hAnsi="GHEA Grapalat" w:cs="Calibri"/>
                <w:color w:val="000000"/>
                <w:sz w:val="18"/>
                <w:szCs w:val="18"/>
              </w:rPr>
              <w:t>Մանկական աթոռներ /2-4 տարիքային խմբի համար/</w:t>
            </w:r>
            <w:r w:rsidRPr="001B4566">
              <w:rPr>
                <w:rFonts w:ascii="Calibri" w:eastAsia="Times New Roman" w:hAnsi="Calibri" w:cs="Calibri"/>
                <w:color w:val="000000"/>
                <w:sz w:val="18"/>
                <w:szCs w:val="18"/>
              </w:rPr>
              <w:t> </w:t>
            </w:r>
            <w:r>
              <w:rPr>
                <w:rFonts w:ascii="Calibri" w:eastAsia="Times New Roman" w:hAnsi="Calibri" w:cs="Calibri"/>
                <w:color w:val="000000"/>
                <w:sz w:val="18"/>
                <w:szCs w:val="18"/>
                <w:lang w:val="hy-AM"/>
              </w:rPr>
              <w:t xml:space="preserve"> - </w:t>
            </w:r>
            <w:r w:rsidR="00CC608F" w:rsidRPr="00CC608F">
              <w:rPr>
                <w:rFonts w:ascii="GHEA Grapalat" w:eastAsia="Times New Roman" w:hAnsi="GHEA Grapalat" w:cs="Calibri"/>
                <w:color w:val="000000"/>
                <w:sz w:val="18"/>
                <w:szCs w:val="18"/>
              </w:rPr>
              <w:t>Մանկական աթոռը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պետք է կատարվի որակյալ,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310 x 290 մմ, մինչև նստելատեղը բարձրությունը հատակից՝ համապատասխան տարիքային խմբի սեղանին: Աթոռի նստելատեղի բարձրությունը հատակից 260 մմ, հենակի բարձրությունը նստելատեղից 260 մմ: Աթոռի հենակը պետք է պատրաստված լինի 9-10 մմ հաստությամբ նրբատախտակից, չափսերը՝ 130 x 290 մմ: Աթոռի կոնստրուկցիան հավաքվում է շիպերով և պտուտակներով, նստելատեղը ամրացված է պտուտակներով, եզրերը մշակված են, անկյունները կլորացված: 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 Գույները և չափերը՝ ՀՀ Առողջապահության նախարարի 12.02.2024թ. N 50-Ն հրամանի պահանջներին համապատասխան, մնացած չափսերը և արտաքին տեսքի լուծումները նախապես համաձայնեցնել Գնորդի հետ։</w:t>
            </w:r>
          </w:p>
        </w:tc>
        <w:tc>
          <w:tcPr>
            <w:tcW w:w="960" w:type="dxa"/>
            <w:tcBorders>
              <w:top w:val="nil"/>
              <w:left w:val="nil"/>
              <w:bottom w:val="single" w:sz="4" w:space="0" w:color="auto"/>
              <w:right w:val="single" w:sz="4" w:space="0" w:color="auto"/>
            </w:tcBorders>
            <w:vAlign w:val="center"/>
            <w:hideMark/>
          </w:tcPr>
          <w:p w14:paraId="747A4C5F"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2D0BBCB"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40</w:t>
            </w:r>
          </w:p>
        </w:tc>
      </w:tr>
      <w:tr w:rsidR="00CC608F" w:rsidRPr="00CC608F" w14:paraId="507C6967" w14:textId="77777777" w:rsidTr="00CC608F">
        <w:trPr>
          <w:trHeight w:val="330"/>
        </w:trPr>
        <w:tc>
          <w:tcPr>
            <w:tcW w:w="960" w:type="dxa"/>
            <w:tcBorders>
              <w:top w:val="nil"/>
              <w:left w:val="single" w:sz="4" w:space="0" w:color="auto"/>
              <w:bottom w:val="single" w:sz="4" w:space="0" w:color="auto"/>
              <w:right w:val="single" w:sz="4" w:space="0" w:color="auto"/>
            </w:tcBorders>
            <w:vAlign w:val="center"/>
            <w:hideMark/>
          </w:tcPr>
          <w:p w14:paraId="492E05A2"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2.2</w:t>
            </w:r>
          </w:p>
        </w:tc>
        <w:tc>
          <w:tcPr>
            <w:tcW w:w="11020" w:type="dxa"/>
            <w:tcBorders>
              <w:top w:val="nil"/>
              <w:left w:val="nil"/>
              <w:bottom w:val="single" w:sz="4" w:space="0" w:color="auto"/>
              <w:right w:val="single" w:sz="4" w:space="0" w:color="auto"/>
            </w:tcBorders>
            <w:hideMark/>
          </w:tcPr>
          <w:p w14:paraId="059AEACD" w14:textId="324377A4" w:rsidR="00CC608F" w:rsidRPr="00CC608F" w:rsidRDefault="001B4566" w:rsidP="001B4566">
            <w:pPr>
              <w:spacing w:after="0" w:line="240" w:lineRule="auto"/>
              <w:rPr>
                <w:rFonts w:ascii="GHEA Grapalat" w:eastAsia="Times New Roman" w:hAnsi="GHEA Grapalat" w:cs="Calibri"/>
                <w:color w:val="000000"/>
                <w:sz w:val="18"/>
                <w:szCs w:val="18"/>
              </w:rPr>
            </w:pPr>
            <w:r w:rsidRPr="004B0017">
              <w:rPr>
                <w:rFonts w:ascii="GHEA Grapalat" w:eastAsia="Times New Roman" w:hAnsi="GHEA Grapalat" w:cs="Calibri"/>
                <w:b/>
                <w:color w:val="000000"/>
                <w:sz w:val="18"/>
                <w:szCs w:val="18"/>
              </w:rPr>
              <w:t>Մանկական սեղան ՝ չորստեղան</w:t>
            </w:r>
            <w:r w:rsidRPr="004B0017">
              <w:rPr>
                <w:rFonts w:ascii="GHEA Grapalat" w:eastAsia="Times New Roman" w:hAnsi="GHEA Grapalat" w:cs="Calibri"/>
                <w:b/>
                <w:color w:val="000000"/>
                <w:sz w:val="18"/>
                <w:szCs w:val="18"/>
                <w:lang w:val="hy-AM"/>
              </w:rPr>
              <w:t xml:space="preserve"> </w:t>
            </w:r>
            <w:r w:rsidRPr="004B0017">
              <w:rPr>
                <w:rFonts w:ascii="GHEA Grapalat" w:eastAsia="Times New Roman" w:hAnsi="GHEA Grapalat" w:cs="Calibri"/>
                <w:b/>
                <w:color w:val="000000"/>
                <w:sz w:val="18"/>
                <w:szCs w:val="18"/>
              </w:rPr>
              <w:t>/2-4 տարիքային խմբի համար/</w:t>
            </w:r>
            <w:r w:rsidRPr="004B0017">
              <w:rPr>
                <w:rFonts w:ascii="GHEA Grapalat" w:eastAsia="Times New Roman" w:hAnsi="GHEA Grapalat" w:cs="Calibri"/>
                <w:b/>
                <w:color w:val="000000"/>
                <w:sz w:val="18"/>
                <w:szCs w:val="18"/>
                <w:lang w:val="hy-AM"/>
              </w:rPr>
              <w:t xml:space="preserve"> -</w:t>
            </w:r>
            <w:r>
              <w:rPr>
                <w:rFonts w:ascii="GHEA Grapalat" w:eastAsia="Times New Roman" w:hAnsi="GHEA Grapalat" w:cs="Calibri"/>
                <w:color w:val="000000"/>
                <w:sz w:val="18"/>
                <w:szCs w:val="18"/>
                <w:lang w:val="hy-AM"/>
              </w:rPr>
              <w:t xml:space="preserve"> </w:t>
            </w:r>
            <w:r w:rsidR="00CC608F" w:rsidRPr="00CC608F">
              <w:rPr>
                <w:rFonts w:ascii="GHEA Grapalat" w:eastAsia="Times New Roman" w:hAnsi="GHEA Grapalat" w:cs="Calibri"/>
                <w:color w:val="000000"/>
                <w:sz w:val="18"/>
                <w:szCs w:val="18"/>
              </w:rPr>
              <w:t xml:space="preserve">Մանկական սեղանը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պետք է լինի որակյալ, հստակ, առանց արտադրական խոտանների։ Պետք է ապահովվի էրգոնոմիկությունը, ցանկալի է լինի կարգավորման հնարավորությամբ և հարմարավետ՝ շահագործման ժամանակ։ Կոնստրուկցիան հավաքվում է պտուտակներով։ Մետաղական կմախքով մանկական սեղանի չափսերն են` 1000 x 700 x 480 մմ (Ե х Լх Բ): Սեղանի աշխատանքային հարթության համար պետք է օգտագործվի </w:t>
            </w:r>
            <w:r w:rsidR="00CC608F" w:rsidRPr="00CC608F">
              <w:rPr>
                <w:rFonts w:ascii="GHEA Grapalat" w:eastAsia="Times New Roman" w:hAnsi="GHEA Grapalat" w:cs="Calibri"/>
                <w:color w:val="000000"/>
                <w:sz w:val="18"/>
                <w:szCs w:val="18"/>
              </w:rPr>
              <w:lastRenderedPageBreak/>
              <w:t>լամինացված E0 դասի ՓՏՍ՝ 18 մմ հաստությամբ: Լամինացված E0 դասի ՓՏՍ-ի աշխատանքային հարթության եզրերը պետք է լիննեն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00CC608F" w:rsidRPr="00CC608F">
              <w:rPr>
                <w:rFonts w:ascii="Microsoft JhengHei" w:eastAsia="Microsoft JhengHei" w:hAnsi="Microsoft JhengHei" w:cs="Microsoft JhengHei"/>
                <w:color w:val="000000"/>
                <w:sz w:val="18"/>
                <w:szCs w:val="18"/>
              </w:rPr>
              <w:t>․</w:t>
            </w:r>
            <w:r w:rsidR="00CC608F" w:rsidRPr="00CC608F">
              <w:rPr>
                <w:rFonts w:ascii="GHEA Grapalat" w:eastAsia="Times New Roman" w:hAnsi="GHEA Grapalat" w:cs="Calibri"/>
                <w:color w:val="000000"/>
                <w:sz w:val="18"/>
                <w:szCs w:val="18"/>
              </w:rPr>
              <w:t xml:space="preserve">0 </w:t>
            </w:r>
            <w:r w:rsidR="00CC608F" w:rsidRPr="00CC608F">
              <w:rPr>
                <w:rFonts w:ascii="GHEA Grapalat" w:eastAsia="Times New Roman" w:hAnsi="GHEA Grapalat" w:cs="GHEA Grapalat"/>
                <w:color w:val="000000"/>
                <w:sz w:val="18"/>
                <w:szCs w:val="18"/>
              </w:rPr>
              <w:t>մմ</w:t>
            </w:r>
            <w:r w:rsidR="00CC608F" w:rsidRPr="00CC608F">
              <w:rPr>
                <w:rFonts w:ascii="GHEA Grapalat" w:eastAsia="Times New Roman" w:hAnsi="GHEA Grapalat" w:cs="Calibri"/>
                <w:color w:val="000000"/>
                <w:sz w:val="18"/>
                <w:szCs w:val="18"/>
              </w:rPr>
              <w:t xml:space="preserve"> չափսի մետաղական քառանկյուն խողովակներից, կմախքի արտաքին չափերը՝ 800 x 600 x 461 մմ (Ե х Լ х Բ), որին զոդման միջոցով ամրացվում են 25 x 25 x 2</w:t>
            </w:r>
            <w:r w:rsidR="00CC608F" w:rsidRPr="00CC608F">
              <w:rPr>
                <w:rFonts w:ascii="Microsoft JhengHei" w:eastAsia="Microsoft JhengHei" w:hAnsi="Microsoft JhengHei" w:cs="Microsoft JhengHei"/>
                <w:color w:val="000000"/>
                <w:sz w:val="18"/>
                <w:szCs w:val="18"/>
              </w:rPr>
              <w:t>․</w:t>
            </w:r>
            <w:r w:rsidR="00CC608F" w:rsidRPr="00CC608F">
              <w:rPr>
                <w:rFonts w:ascii="GHEA Grapalat" w:eastAsia="Times New Roman" w:hAnsi="GHEA Grapalat" w:cs="Calibri"/>
                <w:color w:val="000000"/>
                <w:sz w:val="18"/>
                <w:szCs w:val="18"/>
              </w:rPr>
              <w:t xml:space="preserve">0 </w:t>
            </w:r>
            <w:r w:rsidR="00CC608F" w:rsidRPr="00CC608F">
              <w:rPr>
                <w:rFonts w:ascii="GHEA Grapalat" w:eastAsia="Times New Roman" w:hAnsi="GHEA Grapalat" w:cs="GHEA Grapalat"/>
                <w:color w:val="000000"/>
                <w:sz w:val="18"/>
                <w:szCs w:val="18"/>
              </w:rPr>
              <w:t>մմ</w:t>
            </w:r>
            <w:r w:rsidR="00CC608F" w:rsidRPr="00CC608F">
              <w:rPr>
                <w:rFonts w:ascii="GHEA Grapalat" w:eastAsia="Times New Roman" w:hAnsi="GHEA Grapalat" w:cs="Calibri"/>
                <w:color w:val="000000"/>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00CC608F" w:rsidRPr="00CC608F">
              <w:rPr>
                <w:rFonts w:ascii="Microsoft JhengHei" w:eastAsia="Microsoft JhengHei" w:hAnsi="Microsoft JhengHei" w:cs="Microsoft JhengHei"/>
                <w:color w:val="000000"/>
                <w:sz w:val="18"/>
                <w:szCs w:val="18"/>
              </w:rPr>
              <w:t>․</w:t>
            </w:r>
            <w:r w:rsidR="00CC608F" w:rsidRPr="00CC608F">
              <w:rPr>
                <w:rFonts w:ascii="GHEA Grapalat" w:eastAsia="Times New Roman" w:hAnsi="GHEA Grapalat" w:cs="Calibri"/>
                <w:color w:val="000000"/>
                <w:sz w:val="18"/>
                <w:szCs w:val="18"/>
              </w:rPr>
              <w:t xml:space="preserve">0 </w:t>
            </w:r>
            <w:r w:rsidR="00CC608F" w:rsidRPr="00CC608F">
              <w:rPr>
                <w:rFonts w:ascii="GHEA Grapalat" w:eastAsia="Times New Roman" w:hAnsi="GHEA Grapalat" w:cs="GHEA Grapalat"/>
                <w:color w:val="000000"/>
                <w:sz w:val="18"/>
                <w:szCs w:val="18"/>
              </w:rPr>
              <w:t>մմ</w:t>
            </w:r>
            <w:r w:rsidR="00CC608F" w:rsidRPr="00CC608F">
              <w:rPr>
                <w:rFonts w:ascii="GHEA Grapalat" w:eastAsia="Times New Roman" w:hAnsi="GHEA Grapalat" w:cs="Calibri"/>
                <w:color w:val="000000"/>
                <w:sz w:val="18"/>
                <w:szCs w:val="18"/>
              </w:rPr>
              <w:t xml:space="preserve"> </w:t>
            </w:r>
            <w:r w:rsidR="00CC608F" w:rsidRPr="00CC608F">
              <w:rPr>
                <w:rFonts w:ascii="GHEA Grapalat" w:eastAsia="Times New Roman" w:hAnsi="GHEA Grapalat" w:cs="GHEA Grapalat"/>
                <w:color w:val="000000"/>
                <w:sz w:val="18"/>
                <w:szCs w:val="18"/>
              </w:rPr>
              <w:t>տրամաչափի</w:t>
            </w:r>
            <w:r w:rsidR="00CC608F" w:rsidRPr="00CC608F">
              <w:rPr>
                <w:rFonts w:ascii="GHEA Grapalat" w:eastAsia="Times New Roman" w:hAnsi="GHEA Grapalat" w:cs="Calibri"/>
                <w:color w:val="000000"/>
                <w:sz w:val="18"/>
                <w:szCs w:val="18"/>
              </w:rPr>
              <w:t xml:space="preserve"> </w:t>
            </w:r>
            <w:r w:rsidR="00CC608F" w:rsidRPr="00CC608F">
              <w:rPr>
                <w:rFonts w:ascii="GHEA Grapalat" w:eastAsia="Times New Roman" w:hAnsi="GHEA Grapalat" w:cs="GHEA Grapalat"/>
                <w:color w:val="000000"/>
                <w:sz w:val="18"/>
                <w:szCs w:val="18"/>
              </w:rPr>
              <w:t>քառանկյուն</w:t>
            </w:r>
            <w:r w:rsidR="00CC608F" w:rsidRPr="00CC608F">
              <w:rPr>
                <w:rFonts w:ascii="GHEA Grapalat" w:eastAsia="Times New Roman" w:hAnsi="GHEA Grapalat" w:cs="Calibri"/>
                <w:color w:val="000000"/>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Պայմանագրի կատարման փուլում լամինացված E0 դասի ՓՏՍ-ի, լաքերի և/կամ ներկանյութերի համար պետք է ներկայացվի ապրանքի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 Գույները և չափերը՝ ՀՀ Առողջապահության նախարարի 12.02.2024թ. N 50-Ն հրամանի պահանջներին համապատասխան, մնացած չափսերը և արտաքին տեսքի լուծումները նախապես համաձայնեցնել Գնորդի հետ։</w:t>
            </w:r>
          </w:p>
        </w:tc>
        <w:tc>
          <w:tcPr>
            <w:tcW w:w="960" w:type="dxa"/>
            <w:tcBorders>
              <w:top w:val="nil"/>
              <w:left w:val="nil"/>
              <w:bottom w:val="single" w:sz="4" w:space="0" w:color="auto"/>
              <w:right w:val="single" w:sz="4" w:space="0" w:color="auto"/>
            </w:tcBorders>
            <w:vAlign w:val="center"/>
            <w:hideMark/>
          </w:tcPr>
          <w:p w14:paraId="232E70DF"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7ACEFE8"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10</w:t>
            </w:r>
          </w:p>
        </w:tc>
      </w:tr>
      <w:tr w:rsidR="00CC608F" w:rsidRPr="00CC608F" w14:paraId="64908757" w14:textId="77777777" w:rsidTr="00CC608F">
        <w:trPr>
          <w:trHeight w:val="330"/>
        </w:trPr>
        <w:tc>
          <w:tcPr>
            <w:tcW w:w="960" w:type="dxa"/>
            <w:tcBorders>
              <w:top w:val="nil"/>
              <w:left w:val="single" w:sz="4" w:space="0" w:color="auto"/>
              <w:bottom w:val="single" w:sz="4" w:space="0" w:color="auto"/>
              <w:right w:val="single" w:sz="4" w:space="0" w:color="auto"/>
            </w:tcBorders>
            <w:vAlign w:val="center"/>
            <w:hideMark/>
          </w:tcPr>
          <w:p w14:paraId="4FE47141"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2.3</w:t>
            </w:r>
          </w:p>
        </w:tc>
        <w:tc>
          <w:tcPr>
            <w:tcW w:w="11020" w:type="dxa"/>
            <w:tcBorders>
              <w:top w:val="nil"/>
              <w:left w:val="nil"/>
              <w:bottom w:val="single" w:sz="4" w:space="0" w:color="auto"/>
              <w:right w:val="single" w:sz="4" w:space="0" w:color="auto"/>
            </w:tcBorders>
            <w:hideMark/>
          </w:tcPr>
          <w:p w14:paraId="09D9A67B" w14:textId="77777777" w:rsidR="00CC608F" w:rsidRPr="00CC608F" w:rsidRDefault="00CC608F" w:rsidP="00CC608F">
            <w:pPr>
              <w:spacing w:after="0" w:line="240" w:lineRule="auto"/>
              <w:rPr>
                <w:rFonts w:ascii="GHEA Grapalat" w:eastAsia="Times New Roman" w:hAnsi="GHEA Grapalat" w:cs="Calibri"/>
                <w:color w:val="000000"/>
                <w:sz w:val="18"/>
                <w:szCs w:val="18"/>
              </w:rPr>
            </w:pPr>
            <w:r w:rsidRPr="004B0017">
              <w:rPr>
                <w:rFonts w:ascii="GHEA Grapalat" w:eastAsia="Times New Roman" w:hAnsi="GHEA Grapalat" w:cs="Calibri"/>
                <w:b/>
                <w:color w:val="000000"/>
                <w:sz w:val="18"/>
                <w:szCs w:val="18"/>
              </w:rPr>
              <w:t>Դաստիարակի սեղան</w:t>
            </w:r>
            <w:r w:rsidRPr="00CC608F">
              <w:rPr>
                <w:rFonts w:ascii="GHEA Grapalat" w:eastAsia="Times New Roman" w:hAnsi="GHEA Grapalat" w:cs="Calibri"/>
                <w:color w:val="000000"/>
                <w:sz w:val="18"/>
                <w:szCs w:val="18"/>
              </w:rPr>
              <w:t xml:space="preserve"> - չափսերը՝ 1200х600х760մմ: Սեղանի աշխատանքային հարթության, կողապատերի (ոտքերի), հետնապատի և գզրոցի համար պետք է օգտագործվի լամինացված E0 դասի ՓՏՍ 18մմ հաստությամբ։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Կողապատերը աշխատանքային երեսին ամրացնելու համար երեսի տակից ամրացվում է լրացուցիչ 80-100 մմ լայնության լամինացված E0 դասի ՓՏՍ 18մմ։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պտուտակներով պետք է ամրանան 4 պլաստիկե բաց գույնի խցաններ՝ 5-6մմ հաստությամբ, որը կապահովի հատակից առնվազն 4-6 մմ բարձրություն: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14:paraId="7DD46451"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8197B00"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2</w:t>
            </w:r>
          </w:p>
        </w:tc>
      </w:tr>
      <w:tr w:rsidR="00CC608F" w:rsidRPr="00CC608F" w14:paraId="0CCD4DEC" w14:textId="77777777" w:rsidTr="00CC608F">
        <w:trPr>
          <w:trHeight w:val="330"/>
        </w:trPr>
        <w:tc>
          <w:tcPr>
            <w:tcW w:w="960" w:type="dxa"/>
            <w:tcBorders>
              <w:top w:val="nil"/>
              <w:left w:val="single" w:sz="4" w:space="0" w:color="auto"/>
              <w:bottom w:val="single" w:sz="4" w:space="0" w:color="auto"/>
              <w:right w:val="single" w:sz="4" w:space="0" w:color="auto"/>
            </w:tcBorders>
            <w:vAlign w:val="center"/>
            <w:hideMark/>
          </w:tcPr>
          <w:p w14:paraId="17A4F45E"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2.4</w:t>
            </w:r>
          </w:p>
        </w:tc>
        <w:tc>
          <w:tcPr>
            <w:tcW w:w="11020" w:type="dxa"/>
            <w:tcBorders>
              <w:top w:val="nil"/>
              <w:left w:val="nil"/>
              <w:bottom w:val="single" w:sz="4" w:space="0" w:color="auto"/>
              <w:right w:val="single" w:sz="4" w:space="0" w:color="auto"/>
            </w:tcBorders>
            <w:hideMark/>
          </w:tcPr>
          <w:p w14:paraId="2E3F72DF" w14:textId="1EA790DA" w:rsidR="00CC608F" w:rsidRPr="00CC608F" w:rsidRDefault="00CC608F" w:rsidP="00CC608F">
            <w:pPr>
              <w:spacing w:after="0" w:line="240" w:lineRule="auto"/>
              <w:rPr>
                <w:rFonts w:ascii="GHEA Grapalat" w:eastAsia="Times New Roman" w:hAnsi="GHEA Grapalat" w:cs="Calibri"/>
                <w:color w:val="000000"/>
                <w:sz w:val="18"/>
                <w:szCs w:val="18"/>
              </w:rPr>
            </w:pPr>
            <w:r w:rsidRPr="004B0017">
              <w:rPr>
                <w:rFonts w:ascii="GHEA Grapalat" w:eastAsia="Times New Roman" w:hAnsi="GHEA Grapalat" w:cs="Calibri"/>
                <w:b/>
                <w:color w:val="000000"/>
                <w:sz w:val="18"/>
                <w:szCs w:val="18"/>
              </w:rPr>
              <w:t>Աշխատանքային աթոռ</w:t>
            </w:r>
            <w:r w:rsidRPr="00CC608F">
              <w:rPr>
                <w:rFonts w:ascii="GHEA Grapalat" w:eastAsia="Times New Roman" w:hAnsi="GHEA Grapalat" w:cs="Calibri"/>
                <w:color w:val="000000"/>
                <w:sz w:val="18"/>
                <w:szCs w:val="18"/>
              </w:rPr>
              <w:t xml:space="preserve"> - Աթոռի մետաղական կմախքը պետք է պատրաստված լինի մետաղական սնամեջ օվալաձև (30x15x2</w:t>
            </w:r>
            <w:r w:rsidRPr="00CC608F">
              <w:rPr>
                <w:rFonts w:ascii="Microsoft JhengHei" w:eastAsia="Microsoft JhengHei" w:hAnsi="Microsoft JhengHei" w:cs="Microsoft JhengHei"/>
                <w:color w:val="000000"/>
                <w:sz w:val="18"/>
                <w:szCs w:val="18"/>
              </w:rPr>
              <w:t>․</w:t>
            </w:r>
            <w:r w:rsidRPr="00CC608F">
              <w:rPr>
                <w:rFonts w:ascii="GHEA Grapalat" w:eastAsia="Times New Roman" w:hAnsi="GHEA Grapalat" w:cs="Calibri"/>
                <w:color w:val="000000"/>
                <w:sz w:val="18"/>
                <w:szCs w:val="18"/>
              </w:rPr>
              <w:t>0</w:t>
            </w:r>
            <w:r w:rsidRPr="00CC608F">
              <w:rPr>
                <w:rFonts w:ascii="GHEA Grapalat" w:eastAsia="Times New Roman" w:hAnsi="GHEA Grapalat" w:cs="GHEA Grapalat"/>
                <w:color w:val="000000"/>
                <w:sz w:val="18"/>
                <w:szCs w:val="18"/>
              </w:rPr>
              <w:t>մմ</w:t>
            </w:r>
            <w:r w:rsidRPr="00CC608F">
              <w:rPr>
                <w:rFonts w:ascii="GHEA Grapalat" w:eastAsia="Times New Roman" w:hAnsi="GHEA Grapalat" w:cs="Calibri"/>
                <w:color w:val="000000"/>
                <w:sz w:val="18"/>
                <w:szCs w:val="18"/>
              </w:rPr>
              <w:t xml:space="preserve">), </w:t>
            </w:r>
            <w:r w:rsidRPr="00CC608F">
              <w:rPr>
                <w:rFonts w:ascii="GHEA Grapalat" w:eastAsia="Times New Roman" w:hAnsi="GHEA Grapalat" w:cs="GHEA Grapalat"/>
                <w:color w:val="000000"/>
                <w:sz w:val="18"/>
                <w:szCs w:val="18"/>
              </w:rPr>
              <w:t>կամ</w:t>
            </w:r>
            <w:r w:rsidRPr="00CC608F">
              <w:rPr>
                <w:rFonts w:ascii="GHEA Grapalat" w:eastAsia="Times New Roman" w:hAnsi="GHEA Grapalat" w:cs="Calibri"/>
                <w:color w:val="000000"/>
                <w:sz w:val="18"/>
                <w:szCs w:val="18"/>
              </w:rPr>
              <w:t xml:space="preserve"> </w:t>
            </w:r>
            <w:r w:rsidRPr="00CC608F">
              <w:rPr>
                <w:rFonts w:ascii="GHEA Grapalat" w:eastAsia="Times New Roman" w:hAnsi="GHEA Grapalat" w:cs="GHEA Grapalat"/>
                <w:color w:val="000000"/>
                <w:sz w:val="18"/>
                <w:szCs w:val="18"/>
              </w:rPr>
              <w:t>կլոր</w:t>
            </w:r>
            <w:r w:rsidRPr="00CC608F">
              <w:rPr>
                <w:rFonts w:ascii="GHEA Grapalat" w:eastAsia="Times New Roman" w:hAnsi="GHEA Grapalat" w:cs="Calibri"/>
                <w:color w:val="000000"/>
                <w:sz w:val="18"/>
                <w:szCs w:val="18"/>
              </w:rPr>
              <w:t xml:space="preserve"> (</w:t>
            </w:r>
            <w:r w:rsidRPr="00CC608F">
              <w:rPr>
                <w:rFonts w:ascii="GHEA Grapalat" w:eastAsia="Times New Roman" w:hAnsi="GHEA Grapalat" w:cs="GHEA Grapalat"/>
                <w:color w:val="000000"/>
                <w:sz w:val="18"/>
                <w:szCs w:val="18"/>
              </w:rPr>
              <w:t>Ф</w:t>
            </w:r>
            <w:r w:rsidRPr="00CC608F">
              <w:rPr>
                <w:rFonts w:ascii="GHEA Grapalat" w:eastAsia="Times New Roman" w:hAnsi="GHEA Grapalat" w:cs="Calibri"/>
                <w:color w:val="000000"/>
                <w:sz w:val="18"/>
                <w:szCs w:val="18"/>
              </w:rPr>
              <w:t xml:space="preserve"> 20</w:t>
            </w:r>
            <w:r w:rsidRPr="00CC608F">
              <w:rPr>
                <w:rFonts w:ascii="GHEA Grapalat" w:eastAsia="Times New Roman" w:hAnsi="GHEA Grapalat" w:cs="GHEA Grapalat"/>
                <w:color w:val="000000"/>
                <w:sz w:val="18"/>
                <w:szCs w:val="18"/>
              </w:rPr>
              <w:t>х</w:t>
            </w:r>
            <w:r w:rsidRPr="00CC608F">
              <w:rPr>
                <w:rFonts w:ascii="GHEA Grapalat" w:eastAsia="Times New Roman" w:hAnsi="GHEA Grapalat" w:cs="Calibri"/>
                <w:color w:val="000000"/>
                <w:sz w:val="18"/>
                <w:szCs w:val="18"/>
              </w:rPr>
              <w:t>2</w:t>
            </w:r>
            <w:r w:rsidRPr="00CC608F">
              <w:rPr>
                <w:rFonts w:ascii="GHEA Grapalat" w:eastAsia="Times New Roman" w:hAnsi="GHEA Grapalat" w:cs="GHEA Grapalat"/>
                <w:color w:val="000000"/>
                <w:sz w:val="18"/>
                <w:szCs w:val="18"/>
              </w:rPr>
              <w:t>մմ</w:t>
            </w:r>
            <w:r w:rsidRPr="00CC608F">
              <w:rPr>
                <w:rFonts w:ascii="GHEA Grapalat" w:eastAsia="Times New Roman" w:hAnsi="GHEA Grapalat" w:cs="Calibri"/>
                <w:color w:val="000000"/>
                <w:sz w:val="18"/>
                <w:szCs w:val="18"/>
              </w:rPr>
              <w:t xml:space="preserve">) </w:t>
            </w:r>
            <w:r w:rsidRPr="00CC608F">
              <w:rPr>
                <w:rFonts w:ascii="GHEA Grapalat" w:eastAsia="Times New Roman" w:hAnsi="GHEA Grapalat" w:cs="GHEA Grapalat"/>
                <w:color w:val="000000"/>
                <w:sz w:val="18"/>
                <w:szCs w:val="18"/>
              </w:rPr>
              <w:t>խողովակներից</w:t>
            </w:r>
            <w:r w:rsidRPr="00CC608F">
              <w:rPr>
                <w:rFonts w:ascii="GHEA Grapalat" w:eastAsia="Times New Roman" w:hAnsi="GHEA Grapalat" w:cs="Calibri"/>
                <w:color w:val="000000"/>
                <w:sz w:val="18"/>
                <w:szCs w:val="18"/>
              </w:rPr>
              <w:t xml:space="preserve">, </w:t>
            </w:r>
            <w:r w:rsidRPr="00CC608F">
              <w:rPr>
                <w:rFonts w:ascii="GHEA Grapalat" w:eastAsia="Times New Roman" w:hAnsi="GHEA Grapalat" w:cs="GHEA Grapalat"/>
                <w:color w:val="000000"/>
                <w:sz w:val="18"/>
                <w:szCs w:val="18"/>
              </w:rPr>
              <w:t>հնարավոր</w:t>
            </w:r>
            <w:r w:rsidRPr="00CC608F">
              <w:rPr>
                <w:rFonts w:ascii="GHEA Grapalat" w:eastAsia="Times New Roman" w:hAnsi="GHEA Grapalat" w:cs="Calibri"/>
                <w:color w:val="000000"/>
                <w:sz w:val="18"/>
                <w:szCs w:val="18"/>
              </w:rPr>
              <w:t xml:space="preserve"> </w:t>
            </w:r>
            <w:r w:rsidRPr="00CC608F">
              <w:rPr>
                <w:rFonts w:ascii="GHEA Grapalat" w:eastAsia="Times New Roman" w:hAnsi="GHEA Grapalat" w:cs="GHEA Grapalat"/>
                <w:color w:val="000000"/>
                <w:sz w:val="18"/>
                <w:szCs w:val="18"/>
              </w:rPr>
              <w:t>է</w:t>
            </w:r>
            <w:r w:rsidRPr="00CC608F">
              <w:rPr>
                <w:rFonts w:ascii="GHEA Grapalat" w:eastAsia="Times New Roman" w:hAnsi="GHEA Grapalat" w:cs="Calibri"/>
                <w:color w:val="000000"/>
                <w:sz w:val="18"/>
                <w:szCs w:val="18"/>
              </w:rPr>
              <w:t xml:space="preserve"> </w:t>
            </w:r>
            <w:r w:rsidRPr="00CC608F">
              <w:rPr>
                <w:rFonts w:ascii="GHEA Grapalat" w:eastAsia="Times New Roman" w:hAnsi="GHEA Grapalat" w:cs="GHEA Grapalat"/>
                <w:color w:val="000000"/>
                <w:sz w:val="18"/>
                <w:szCs w:val="18"/>
              </w:rPr>
              <w:t>նաև</w:t>
            </w:r>
            <w:r w:rsidRPr="00CC608F">
              <w:rPr>
                <w:rFonts w:ascii="GHEA Grapalat" w:eastAsia="Times New Roman" w:hAnsi="GHEA Grapalat" w:cs="Calibri"/>
                <w:color w:val="000000"/>
                <w:sz w:val="18"/>
                <w:szCs w:val="18"/>
              </w:rPr>
              <w:t xml:space="preserve"> </w:t>
            </w:r>
            <w:r w:rsidRPr="00CC608F">
              <w:rPr>
                <w:rFonts w:ascii="GHEA Grapalat" w:eastAsia="Times New Roman" w:hAnsi="GHEA Grapalat" w:cs="GHEA Grapalat"/>
                <w:color w:val="000000"/>
                <w:sz w:val="18"/>
                <w:szCs w:val="18"/>
              </w:rPr>
              <w:t>խողովակը</w:t>
            </w:r>
            <w:r w:rsidRPr="00CC608F">
              <w:rPr>
                <w:rFonts w:ascii="GHEA Grapalat" w:eastAsia="Times New Roman" w:hAnsi="GHEA Grapalat" w:cs="Calibri"/>
                <w:color w:val="000000"/>
                <w:sz w:val="18"/>
                <w:szCs w:val="18"/>
              </w:rPr>
              <w:t xml:space="preserve"> </w:t>
            </w:r>
            <w:r w:rsidRPr="00CC608F">
              <w:rPr>
                <w:rFonts w:ascii="GHEA Grapalat" w:eastAsia="Times New Roman" w:hAnsi="GHEA Grapalat" w:cs="GHEA Grapalat"/>
                <w:color w:val="000000"/>
                <w:sz w:val="18"/>
                <w:szCs w:val="18"/>
              </w:rPr>
              <w:t>լինի</w:t>
            </w:r>
            <w:r w:rsidRPr="00CC608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Մետաղական կոնստրուկցիան ամբողջությամբ նախապես պետք է յուղազերծվի, ապա ջերմային փոշեներկվի բարձրակարգ, </w:t>
            </w:r>
            <w:r w:rsidRPr="00CC608F">
              <w:rPr>
                <w:rFonts w:ascii="GHEA Grapalat" w:eastAsia="Times New Roman" w:hAnsi="GHEA Grapalat" w:cs="Calibri"/>
                <w:color w:val="000000"/>
                <w:sz w:val="18"/>
                <w:szCs w:val="18"/>
              </w:rPr>
              <w:lastRenderedPageBreak/>
              <w:t>էկոլոգիապես մաքուր և անվնաս  սև գույնի ներկանյութով: Նստելատեղի բարձրությունը հատակից 450մմ, թիկնակի բարձրությունը հատակից 850մմ:  Նստելատեղի չափսերն են՝ առնվազն 420x385մմ, թիկնակը և նստելատեղը պատրաստված լինեն 8-10 մմ հաստության նրբատախտակից, որին ամրացվում է առնվազն 15-25 մմ հաստության</w:t>
            </w:r>
            <w:r w:rsidR="00831DE5">
              <w:rPr>
                <w:rFonts w:ascii="GHEA Grapalat" w:eastAsia="Times New Roman" w:hAnsi="GHEA Grapalat" w:cs="Calibri"/>
                <w:color w:val="000000"/>
                <w:sz w:val="18"/>
                <w:szCs w:val="18"/>
              </w:rPr>
              <w:t xml:space="preserve"> և 20-30 կգ/մ3 խտության սպունգ։</w:t>
            </w:r>
            <w:r w:rsidRPr="00CC608F">
              <w:rPr>
                <w:rFonts w:ascii="GHEA Grapalat" w:eastAsia="Times New Roman" w:hAnsi="GHEA Grapalat" w:cs="Calibri"/>
                <w:color w:val="000000"/>
                <w:sz w:val="18"/>
                <w:szCs w:val="18"/>
              </w:rPr>
              <w:t xml:space="preserve"> Թիկնակը և նստատեղը երեսպատված լինեն հաստ, որակյալ, ամուր, դժվարամաշ կտորով: Նստելատեղը և թիկնակը առանձին են ի</w:t>
            </w:r>
            <w:r w:rsidR="00831DE5">
              <w:rPr>
                <w:rFonts w:ascii="GHEA Grapalat" w:eastAsia="Times New Roman" w:hAnsi="GHEA Grapalat" w:cs="Calibri"/>
                <w:color w:val="000000"/>
                <w:sz w:val="18"/>
                <w:szCs w:val="18"/>
              </w:rPr>
              <w:t xml:space="preserve">րարից։ Թիկնակի վերևի հատվածում </w:t>
            </w:r>
            <w:r w:rsidRPr="00CC608F">
              <w:rPr>
                <w:rFonts w:ascii="GHEA Grapalat" w:eastAsia="Times New Roman" w:hAnsi="GHEA Grapalat" w:cs="Calibri"/>
                <w:color w:val="000000"/>
                <w:sz w:val="18"/>
                <w:szCs w:val="18"/>
              </w:rPr>
              <w:t>և մետաղական և փայտային մասերը ունեն կիսաշրջանի, օվալաձև տեսք: Թիկնակի պաստառապատված մասի չափերն են 400մմx300մմ: Ոտքերի եզրեը</w:t>
            </w:r>
            <w:r w:rsidR="004B0017">
              <w:rPr>
                <w:rFonts w:ascii="GHEA Grapalat" w:eastAsia="Times New Roman" w:hAnsi="GHEA Grapalat" w:cs="Calibri"/>
                <w:color w:val="000000"/>
                <w:sz w:val="18"/>
                <w:szCs w:val="18"/>
                <w:lang w:val="hy-AM"/>
              </w:rPr>
              <w:t xml:space="preserve"> </w:t>
            </w:r>
            <w:r w:rsidRPr="00CC608F">
              <w:rPr>
                <w:rFonts w:ascii="GHEA Grapalat" w:eastAsia="Times New Roman" w:hAnsi="GHEA Grapalat" w:cs="Calibri"/>
                <w:color w:val="000000"/>
                <w:sz w:val="18"/>
                <w:szCs w:val="18"/>
              </w:rPr>
              <w:t>(ծայրերը) պետք է խցանված լինեն պլաստիկե սև գույնի խցաններով, որոնց կողային պատերի հաստությունը՝ 2մմ, տակի մասինը՝ 4-6մմ:</w:t>
            </w:r>
            <w:r w:rsidRPr="00CC608F">
              <w:rPr>
                <w:rFonts w:ascii="GHEA Grapalat" w:eastAsia="Times New Roman" w:hAnsi="GHEA Grapalat" w:cs="Calibri"/>
                <w:color w:val="000000"/>
                <w:sz w:val="18"/>
                <w:szCs w:val="18"/>
              </w:rPr>
              <w:br/>
              <w:t>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14:paraId="53269BBE"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B31B3D9"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4</w:t>
            </w:r>
          </w:p>
        </w:tc>
      </w:tr>
      <w:tr w:rsidR="00CC608F" w:rsidRPr="00CC608F" w14:paraId="2E748BE6" w14:textId="77777777" w:rsidTr="00CC608F">
        <w:trPr>
          <w:trHeight w:val="330"/>
        </w:trPr>
        <w:tc>
          <w:tcPr>
            <w:tcW w:w="960" w:type="dxa"/>
            <w:tcBorders>
              <w:top w:val="nil"/>
              <w:left w:val="single" w:sz="4" w:space="0" w:color="auto"/>
              <w:bottom w:val="single" w:sz="4" w:space="0" w:color="auto"/>
              <w:right w:val="single" w:sz="4" w:space="0" w:color="auto"/>
            </w:tcBorders>
            <w:vAlign w:val="center"/>
            <w:hideMark/>
          </w:tcPr>
          <w:p w14:paraId="3B331227"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2.5</w:t>
            </w:r>
          </w:p>
        </w:tc>
        <w:tc>
          <w:tcPr>
            <w:tcW w:w="11020" w:type="dxa"/>
            <w:tcBorders>
              <w:top w:val="nil"/>
              <w:left w:val="nil"/>
              <w:bottom w:val="single" w:sz="4" w:space="0" w:color="auto"/>
              <w:right w:val="single" w:sz="4" w:space="0" w:color="auto"/>
            </w:tcBorders>
            <w:hideMark/>
          </w:tcPr>
          <w:p w14:paraId="314C3D95" w14:textId="11AA3B83" w:rsidR="00CC608F" w:rsidRPr="00CC608F" w:rsidRDefault="00CC608F" w:rsidP="00CC608F">
            <w:pPr>
              <w:spacing w:after="0" w:line="240" w:lineRule="auto"/>
              <w:rPr>
                <w:rFonts w:ascii="GHEA Grapalat" w:eastAsia="Times New Roman" w:hAnsi="GHEA Grapalat" w:cs="Calibri"/>
                <w:color w:val="000000"/>
                <w:sz w:val="18"/>
                <w:szCs w:val="18"/>
              </w:rPr>
            </w:pPr>
            <w:r w:rsidRPr="004B0017">
              <w:rPr>
                <w:rFonts w:ascii="GHEA Grapalat" w:eastAsia="Times New Roman" w:hAnsi="GHEA Grapalat" w:cs="Calibri"/>
                <w:b/>
                <w:color w:val="000000"/>
                <w:sz w:val="18"/>
                <w:szCs w:val="18"/>
              </w:rPr>
              <w:t>Գրապահարանը</w:t>
            </w:r>
            <w:r w:rsidRPr="00CC608F">
              <w:rPr>
                <w:rFonts w:ascii="GHEA Grapalat" w:eastAsia="Times New Roman" w:hAnsi="GHEA Grapalat" w:cs="Calibri"/>
                <w:color w:val="000000"/>
                <w:sz w:val="18"/>
                <w:szCs w:val="18"/>
              </w:rPr>
              <w:t xml:space="preserve"> ամբողջությամբ (բացառությամբ հետնապատից) պետք պատրաստված լինի լամինացված 18 մմ հաստությամբ E0 դասի ՓՏՍ-ից, արտաքին </w:t>
            </w:r>
            <w:r w:rsidR="00831DE5">
              <w:rPr>
                <w:rFonts w:ascii="GHEA Grapalat" w:eastAsia="Times New Roman" w:hAnsi="GHEA Grapalat" w:cs="Calibri"/>
                <w:color w:val="000000"/>
                <w:sz w:val="18"/>
                <w:szCs w:val="18"/>
              </w:rPr>
              <w:t>չափսերը՝ 800х 400 х 1800 մմ (</w:t>
            </w:r>
            <w:r w:rsidRPr="00CC608F">
              <w:rPr>
                <w:rFonts w:ascii="GHEA Grapalat" w:eastAsia="Times New Roman" w:hAnsi="GHEA Grapalat" w:cs="Calibri"/>
                <w:color w:val="000000"/>
                <w:sz w:val="18"/>
                <w:szCs w:val="18"/>
              </w:rPr>
              <w:t>Լ х Խ х Բ): Գրապահարանը պետք է պատրաստված լինի էկոլոգիապես մաքուր և առողջության համար անվտանգ հումքից, պետք է լինի ողորկ, առանց ծլեպների,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որակյալ, հստակ,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Գրապահարանը ունի 300 մմ բարձրությամբ 5 դարակաշար, որոնցից վերևից սկսած 2-ը փակվում են եզրերը մշակված, թրծված թափանցիկ երկփեղկ 6մմ հաստությամբ ապակյա դռներով՝ յուրաքանչյուրը 2 բարձրորակ ծխնիով, իսկ ներքևի 3-ը՝ լամինացված 18 մմ հաստությամբ E0 դասի ՓՏՍ-ից երկփեղկ դռներով՝ յուրաքանչյուրը 2 բարձրորակ ծխնիով։ Բոլոր դռները պետք է ունենան մետաղական օվալաձև բռնակներ։ Դարակները պետք է պատրաստված լինեն լամինացված 18 մմ հաստության E0 դասի ՓՏՍ-ից, որոնց աշխատանքային հարթության եզրերը շրջափակվեն 0.8-2 մմ հաստության պոլիմերային եզրաժապավենով (PVC), իսկ ոչ աշխատանքային հարթության եզրագծերը՝ 0.4-1.0 մմ հաստության պոլիմերային եզրաժապավենով (PVC): Աշխատանքային հարթությունը պետք է լինի անփայլ, բաց գույնի (բացառությամբ սպիտակի)։ Բոլոր միացումներն իրականացնել թաքնված ամրակցումներով։ Գրապահարանի հետնապատը պետք է լինի 3 մմ հաստությամբ լամինացված փայտաթելային սալից (ԴՎՊ) և նույն E0 դասի ՓՏՍ գույնի: Պահարանը ամբողջ պարագծով պետք է ունենա շրջանակաձև ոտքեր։ Ոտքեր հանդիսացող, տակը դրված ուղղանկյուն հենակի արտաքին չափսերն են՝ 700 х 300 х 100 մմ (Լх Խ х Բ), որի հատակին հպվող հատվածի եզրերի վերջնամասերին, տակից պետք է ամրացվի պլաստիկե մուգ գույնի տակդիրներ, որոնց տակի պատերի հաստությունը՝ առնվազն 8 մմ է: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14:paraId="54E347AE"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E41D426"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2</w:t>
            </w:r>
          </w:p>
        </w:tc>
      </w:tr>
      <w:tr w:rsidR="00CC608F" w:rsidRPr="00CC608F" w14:paraId="5BEF0B6F" w14:textId="77777777" w:rsidTr="00CC608F">
        <w:trPr>
          <w:trHeight w:val="330"/>
        </w:trPr>
        <w:tc>
          <w:tcPr>
            <w:tcW w:w="960" w:type="dxa"/>
            <w:tcBorders>
              <w:top w:val="nil"/>
              <w:left w:val="single" w:sz="4" w:space="0" w:color="auto"/>
              <w:bottom w:val="single" w:sz="4" w:space="0" w:color="auto"/>
              <w:right w:val="single" w:sz="4" w:space="0" w:color="auto"/>
            </w:tcBorders>
            <w:vAlign w:val="center"/>
            <w:hideMark/>
          </w:tcPr>
          <w:p w14:paraId="4827C514"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2.6</w:t>
            </w:r>
          </w:p>
        </w:tc>
        <w:tc>
          <w:tcPr>
            <w:tcW w:w="11020" w:type="dxa"/>
            <w:tcBorders>
              <w:top w:val="nil"/>
              <w:left w:val="nil"/>
              <w:bottom w:val="single" w:sz="4" w:space="0" w:color="auto"/>
              <w:right w:val="single" w:sz="4" w:space="0" w:color="auto"/>
            </w:tcBorders>
            <w:hideMark/>
          </w:tcPr>
          <w:p w14:paraId="38C077E4" w14:textId="77777777" w:rsidR="00CC608F" w:rsidRPr="00CC608F" w:rsidRDefault="00CC608F" w:rsidP="00CC608F">
            <w:pPr>
              <w:spacing w:after="0" w:line="240" w:lineRule="auto"/>
              <w:rPr>
                <w:rFonts w:ascii="GHEA Grapalat" w:eastAsia="Times New Roman" w:hAnsi="GHEA Grapalat" w:cs="Calibri"/>
                <w:color w:val="000000"/>
                <w:sz w:val="18"/>
                <w:szCs w:val="18"/>
              </w:rPr>
            </w:pPr>
            <w:r w:rsidRPr="004B0017">
              <w:rPr>
                <w:rFonts w:ascii="GHEA Grapalat" w:eastAsia="Times New Roman" w:hAnsi="GHEA Grapalat" w:cs="Calibri"/>
                <w:b/>
                <w:color w:val="000000"/>
                <w:sz w:val="18"/>
                <w:szCs w:val="18"/>
              </w:rPr>
              <w:t>Գրատախտակ շարժական /ֆլիպչարտ</w:t>
            </w:r>
            <w:r w:rsidRPr="00CC608F">
              <w:rPr>
                <w:rFonts w:ascii="GHEA Grapalat" w:eastAsia="Times New Roman" w:hAnsi="GHEA Grapalat" w:cs="Calibri"/>
                <w:color w:val="000000"/>
                <w:sz w:val="18"/>
                <w:szCs w:val="18"/>
              </w:rPr>
              <w:t xml:space="preserve"> / - Ֆլիպչարտ գրատախտակ՝ մարկերային, ալյումինե (կամ համարժեք) շրջանակով, շարժական 2 ոտքերով, հենակով և անիվներով։ Որակյալ, առանց արտադրական խոտանների և թերությունների։ Չափսերը՝ 900 х 1200 х 2000 մմ: Գրասենյակային պատկերակալ՝ նոթատետրի շրջելիության սկզբունքով թղթի կամ թղթերի փաթեթի համար ամրակներով մագնիսամարկերային գրատախտակ, հավաքծուի մեջ անպայման պետք է լինի առնվազն 2 մարկեր և 1 ջնջոց:</w:t>
            </w:r>
          </w:p>
        </w:tc>
        <w:tc>
          <w:tcPr>
            <w:tcW w:w="960" w:type="dxa"/>
            <w:tcBorders>
              <w:top w:val="nil"/>
              <w:left w:val="nil"/>
              <w:bottom w:val="single" w:sz="4" w:space="0" w:color="auto"/>
              <w:right w:val="single" w:sz="4" w:space="0" w:color="auto"/>
            </w:tcBorders>
            <w:vAlign w:val="center"/>
            <w:hideMark/>
          </w:tcPr>
          <w:p w14:paraId="4AC447AF"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6FEE6F4"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2</w:t>
            </w:r>
          </w:p>
        </w:tc>
      </w:tr>
      <w:tr w:rsidR="00CC608F" w:rsidRPr="00CC608F" w14:paraId="004945FE" w14:textId="77777777" w:rsidTr="00CC608F">
        <w:trPr>
          <w:trHeight w:val="330"/>
        </w:trPr>
        <w:tc>
          <w:tcPr>
            <w:tcW w:w="960" w:type="dxa"/>
            <w:tcBorders>
              <w:top w:val="nil"/>
              <w:left w:val="single" w:sz="4" w:space="0" w:color="auto"/>
              <w:bottom w:val="single" w:sz="4" w:space="0" w:color="auto"/>
              <w:right w:val="single" w:sz="4" w:space="0" w:color="auto"/>
            </w:tcBorders>
            <w:vAlign w:val="center"/>
            <w:hideMark/>
          </w:tcPr>
          <w:p w14:paraId="7C9697A2"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lastRenderedPageBreak/>
              <w:t>2.7</w:t>
            </w:r>
          </w:p>
        </w:tc>
        <w:tc>
          <w:tcPr>
            <w:tcW w:w="11020" w:type="dxa"/>
            <w:tcBorders>
              <w:top w:val="nil"/>
              <w:left w:val="nil"/>
              <w:bottom w:val="single" w:sz="4" w:space="0" w:color="auto"/>
              <w:right w:val="single" w:sz="4" w:space="0" w:color="auto"/>
            </w:tcBorders>
            <w:hideMark/>
          </w:tcPr>
          <w:p w14:paraId="38441AC9" w14:textId="77777777" w:rsidR="00CC608F" w:rsidRPr="00CC608F" w:rsidRDefault="00CC608F" w:rsidP="00CC608F">
            <w:pPr>
              <w:spacing w:after="0" w:line="240" w:lineRule="auto"/>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Աշխատանքային կենտրոն /պահարաններ զարգացնող միջավայրի համար/: Աշխատանքային կենտրոնը պետք է պատրաստված լինի էկոլոգիապես մաքուր և առողջության համար անվտանգ հումքից, պետք է լինի ողորկ, առանց ծլեպների և արտադրական խոտանների,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որակյալ, հստակ,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Աշխատանքային կենտրոնը պատրաստված է 18 մմ հաստությամբ լամինացված E0 դասի ՓՏՍ-ից, արտաքաին չափսերն են՝ 2500 х 450 х 1500 մմ ( Լ х Խ х Բ): Աշխատանքային կենտրոնը հորիզոնական դիրքով բաժանված է երեք հավասարաչափ հատվածների: Յուրաքանչյուր հորիզոնական շարքում պետք է ուղղահայաց բաժանվի 4 մասերի: Ընդամենը պետք ՝ ունենա 10 փակվող դռնակ։ Հետնապատը պետք է լինի 3 մմ հաստությամբ լամինացված փայտաթեփային սալից (ԴՎՊ), համադրելի E0 դասի ՓՏՍ-ի գույնի հետ: Պահարանը պետք է ունենա առնվազն 6 մետաղական ոտքեր՝ կարգավորման հնարավորությամբ, իսկ դրանց դիմացից պահարանի դիմացի և կողային հատվածներում անկյունակների օգնությամբ պետք է ամրացվեն 80 մմ լայնությամբ E0 դասի ՓՏՍ-ի կտորներ: Գույները նախապես համաձայնեցնել Գնորդի հետ: Անհրաժեշտության դեպքում աշխատանքային կենտրոնը կարող է ամրացվնել պատին։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 Գույները և չափերը՝ ՀՀ Առողջապահության նախարարի 12.02.2024թ. N 50-Ն հրամանի պահանջներին համապատասխան, մնացած չափսերը և արտաքին տեսքի լուծումները նախապես համաձայնեցնել Գնորդի հետ։</w:t>
            </w:r>
          </w:p>
        </w:tc>
        <w:tc>
          <w:tcPr>
            <w:tcW w:w="960" w:type="dxa"/>
            <w:tcBorders>
              <w:top w:val="nil"/>
              <w:left w:val="nil"/>
              <w:bottom w:val="single" w:sz="4" w:space="0" w:color="auto"/>
              <w:right w:val="single" w:sz="4" w:space="0" w:color="auto"/>
            </w:tcBorders>
            <w:vAlign w:val="center"/>
            <w:hideMark/>
          </w:tcPr>
          <w:p w14:paraId="27C47174"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6414037"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4</w:t>
            </w:r>
          </w:p>
        </w:tc>
      </w:tr>
      <w:tr w:rsidR="00CC608F" w:rsidRPr="00CC608F" w14:paraId="4AA8CF30" w14:textId="77777777" w:rsidTr="00CC608F">
        <w:trPr>
          <w:trHeight w:val="330"/>
        </w:trPr>
        <w:tc>
          <w:tcPr>
            <w:tcW w:w="960" w:type="dxa"/>
            <w:tcBorders>
              <w:top w:val="nil"/>
              <w:left w:val="single" w:sz="4" w:space="0" w:color="auto"/>
              <w:bottom w:val="single" w:sz="4" w:space="0" w:color="auto"/>
              <w:right w:val="single" w:sz="4" w:space="0" w:color="auto"/>
            </w:tcBorders>
            <w:vAlign w:val="center"/>
            <w:hideMark/>
          </w:tcPr>
          <w:p w14:paraId="160EC3BE" w14:textId="77777777" w:rsidR="00CC608F" w:rsidRPr="004B0017" w:rsidRDefault="00CC608F" w:rsidP="00CC608F">
            <w:pPr>
              <w:spacing w:after="0" w:line="240" w:lineRule="auto"/>
              <w:jc w:val="center"/>
              <w:rPr>
                <w:rFonts w:ascii="GHEA Grapalat" w:eastAsia="Times New Roman" w:hAnsi="GHEA Grapalat" w:cs="Calibri"/>
                <w:b/>
                <w:color w:val="000000"/>
                <w:sz w:val="18"/>
                <w:szCs w:val="18"/>
              </w:rPr>
            </w:pPr>
            <w:r w:rsidRPr="004B0017">
              <w:rPr>
                <w:rFonts w:ascii="Calibri" w:eastAsia="Times New Roman" w:hAnsi="Calibri" w:cs="Calibri"/>
                <w:b/>
                <w:color w:val="000000"/>
                <w:sz w:val="18"/>
                <w:szCs w:val="18"/>
              </w:rPr>
              <w:t> </w:t>
            </w:r>
          </w:p>
        </w:tc>
        <w:tc>
          <w:tcPr>
            <w:tcW w:w="11020" w:type="dxa"/>
            <w:tcBorders>
              <w:top w:val="nil"/>
              <w:left w:val="nil"/>
              <w:bottom w:val="single" w:sz="4" w:space="0" w:color="auto"/>
              <w:right w:val="single" w:sz="4" w:space="0" w:color="auto"/>
            </w:tcBorders>
            <w:hideMark/>
          </w:tcPr>
          <w:p w14:paraId="4F7818C8" w14:textId="77777777" w:rsidR="00CC608F" w:rsidRPr="004B0017" w:rsidRDefault="00CC608F" w:rsidP="00CC608F">
            <w:pPr>
              <w:spacing w:after="0" w:line="240" w:lineRule="auto"/>
              <w:rPr>
                <w:rFonts w:ascii="GHEA Grapalat" w:eastAsia="Times New Roman" w:hAnsi="GHEA Grapalat" w:cs="Calibri"/>
                <w:b/>
                <w:color w:val="000000"/>
                <w:sz w:val="18"/>
                <w:szCs w:val="18"/>
              </w:rPr>
            </w:pPr>
            <w:r w:rsidRPr="004B0017">
              <w:rPr>
                <w:rFonts w:ascii="GHEA Grapalat" w:eastAsia="Times New Roman" w:hAnsi="GHEA Grapalat" w:cs="Calibri"/>
                <w:b/>
                <w:color w:val="000000"/>
                <w:sz w:val="18"/>
                <w:szCs w:val="18"/>
              </w:rPr>
              <w:t>3. ՆԱԽԱԿՐԹԱՐԱՆԻ ՀԱՆԴԵՐՁԱՐԱՆ</w:t>
            </w:r>
          </w:p>
        </w:tc>
        <w:tc>
          <w:tcPr>
            <w:tcW w:w="960" w:type="dxa"/>
            <w:tcBorders>
              <w:top w:val="nil"/>
              <w:left w:val="nil"/>
              <w:bottom w:val="single" w:sz="4" w:space="0" w:color="auto"/>
              <w:right w:val="single" w:sz="4" w:space="0" w:color="auto"/>
            </w:tcBorders>
            <w:vAlign w:val="center"/>
            <w:hideMark/>
          </w:tcPr>
          <w:p w14:paraId="4D5B80CF"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A69748B"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Calibri" w:eastAsia="Times New Roman" w:hAnsi="Calibri" w:cs="Calibri"/>
                <w:color w:val="000000"/>
                <w:sz w:val="18"/>
                <w:szCs w:val="18"/>
              </w:rPr>
              <w:t> </w:t>
            </w:r>
          </w:p>
        </w:tc>
      </w:tr>
      <w:tr w:rsidR="00CC608F" w:rsidRPr="00CC608F" w14:paraId="61CADC8D" w14:textId="77777777" w:rsidTr="00CC608F">
        <w:trPr>
          <w:trHeight w:val="330"/>
        </w:trPr>
        <w:tc>
          <w:tcPr>
            <w:tcW w:w="960" w:type="dxa"/>
            <w:tcBorders>
              <w:top w:val="nil"/>
              <w:left w:val="single" w:sz="4" w:space="0" w:color="auto"/>
              <w:bottom w:val="single" w:sz="4" w:space="0" w:color="auto"/>
              <w:right w:val="single" w:sz="4" w:space="0" w:color="auto"/>
            </w:tcBorders>
            <w:vAlign w:val="center"/>
            <w:hideMark/>
          </w:tcPr>
          <w:p w14:paraId="49214458"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3.1</w:t>
            </w:r>
          </w:p>
        </w:tc>
        <w:tc>
          <w:tcPr>
            <w:tcW w:w="11020" w:type="dxa"/>
            <w:tcBorders>
              <w:top w:val="nil"/>
              <w:left w:val="nil"/>
              <w:bottom w:val="single" w:sz="4" w:space="0" w:color="auto"/>
              <w:right w:val="single" w:sz="4" w:space="0" w:color="auto"/>
            </w:tcBorders>
            <w:hideMark/>
          </w:tcPr>
          <w:p w14:paraId="1C47D0FE" w14:textId="77777777" w:rsidR="00CC608F" w:rsidRPr="00CC608F" w:rsidRDefault="00CC608F" w:rsidP="00CC608F">
            <w:pPr>
              <w:spacing w:after="0" w:line="240" w:lineRule="auto"/>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 xml:space="preserve">Մանկական զգեստահարանը 5 դռնանի է, այն ամբողջությամբ, ներառյալ միջնապատերը պետք է պատրաստված լինի 18 մմ հաստությամբ E0 դասի լամինացված ՓՏՍ-ից, որոնց աշխատանքային հարթության եզրերը կշրջափակվեն 1-2 մմ հաստության պոլիմերային եզրաժապավենով (PVC), իսկ ոչ աշխատանքային հարթության եզրագծերը՝ 0.4-1.0 մմ հաստության պլաստիկե եզրաժապավենով (PVC): Հետնապատը պետք է լինի 3 մմ հաստությամբ լամինացված փայտաթելային սալից (ԴՎՊ) և լինի համադրելի լամինացված ՓՏՍ գույնի: Աշխատանքային հարթության եզրերը պետք է լավ հղկված ու մշակված լինեն, առանց ծլեպների: Զգեստապահարանի արտաքին չափսերն են՝ 1708 х 300 х 1644 մմ (Լ х Խ х Բ), յուրաքանչյուր սեկցիայի ներսի չափսերն են՝ 320 х 300 х 1300 մմ (Լ х Խ х Բ): Բոլոր 5 բաժիններում էլ, ողջ լայնությամբ և խորությամբ պետք է նախատեսված լինի՝ վերևի մասում գլխարկի, իսկ ներքևում կոշիկների համար առանձնացված հետևյալ չափսերի՝ 320 х 300 х 200 մմ (Լ х Խ х Բ) տեղեր (բաց դարակներ): Բոլոր սեկցիաներում՝ գլխարկների դարակի տակից՝ երկու հանդիպակաց պատերին պետք է ամրացված լինի երկու հատ մետաղական, բարձրորակ, երկտեղանի կախիչ։ Դռներն ամրացված են և փակվում են 3-ական բարձրորակ ծխնիներով: Դռներին ամրացվում են երեխաների օգտագործման համար հարմարավետ, մետաղական բռնակներ։ Բոլոր միացումներն իրականացնել թաքնված ամրակցումներով։ Զգեստապահարանը տակից պետք է ունենա մետաղկան կոնստրուկցիա, որը կծառայի որպես ոտք, որը ամբողջությամբ պետք է պատրաստված լինի 25 х 25 х 2 մմ քառանկյուն մետաղական խողովակից։ Այն պետք է շրջանաձև ընդգրկի զգեստապահարանի ներքևի հատվածը, բացառությամբ դիմացի հատվածից՝ տեղադրվելով բոլոր եզրերից 20 մմ դեպի ներս։ Չորս ոտիկների հաշվին բարձրությունը պետք է լինի 300 մմ, իսկ յուրաքանչյուր կողային զույգ ոտիկները պետք է միացված լինեն միմյանց 25 х 25 х 2 մմ քառանկյուն մետաղական խողովակներով ոտքերի ամենաստորին հատվածում։ Ոտիկները պետք է խցանված լինեն պլաստիկե խցաններով՝ 4-6 մմ հաստությամբ։ Մետաղական կոնստորուկցիան ամբողջությամբ նախապես պետք է յուղազերծվի, ապա ջերմային փոշեներկվի։ Զգեստահարանը պետք է լինի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w:t>
            </w:r>
            <w:r w:rsidRPr="00CC608F">
              <w:rPr>
                <w:rFonts w:ascii="GHEA Grapalat" w:eastAsia="Times New Roman" w:hAnsi="GHEA Grapalat" w:cs="Calibri"/>
                <w:color w:val="000000"/>
                <w:sz w:val="18"/>
                <w:szCs w:val="18"/>
              </w:rPr>
              <w:lastRenderedPageBreak/>
              <w:t>համապատասխան վերազինում կամ ամրացում։ Զգեստապահարանը պետք է ունենա պատին ամրացնելու առնվազն երկու հարմարանքներ։ Ապրանքը պատրաստելու համար պետք է օգտագործվեն էկոլոգիապես մաքուր և առողջության համար անվտանգ լամինացված E0 դասի ՓՏՍ, ներկանյութեր։ Պետք է ապահովվի էսթետիկությունը, մասնավորապես՝ գունավորումը և/կամ նկարազարդումը պետք է լինի որակյալ, հստակ, առանց արտադրական խոտանների։ 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14:paraId="0A295EC4"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0254B69"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24</w:t>
            </w:r>
          </w:p>
        </w:tc>
      </w:tr>
      <w:tr w:rsidR="00CC608F" w:rsidRPr="00CC608F" w14:paraId="2A2C97DB" w14:textId="77777777" w:rsidTr="00CC608F">
        <w:trPr>
          <w:trHeight w:val="330"/>
        </w:trPr>
        <w:tc>
          <w:tcPr>
            <w:tcW w:w="960" w:type="dxa"/>
            <w:tcBorders>
              <w:top w:val="nil"/>
              <w:left w:val="single" w:sz="4" w:space="0" w:color="auto"/>
              <w:bottom w:val="single" w:sz="4" w:space="0" w:color="auto"/>
              <w:right w:val="single" w:sz="4" w:space="0" w:color="auto"/>
            </w:tcBorders>
            <w:vAlign w:val="center"/>
            <w:hideMark/>
          </w:tcPr>
          <w:p w14:paraId="3E7BEC28"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3.2</w:t>
            </w:r>
          </w:p>
        </w:tc>
        <w:tc>
          <w:tcPr>
            <w:tcW w:w="11020" w:type="dxa"/>
            <w:tcBorders>
              <w:top w:val="nil"/>
              <w:left w:val="nil"/>
              <w:bottom w:val="single" w:sz="4" w:space="0" w:color="auto"/>
              <w:right w:val="single" w:sz="4" w:space="0" w:color="auto"/>
            </w:tcBorders>
            <w:hideMark/>
          </w:tcPr>
          <w:p w14:paraId="331F99B1" w14:textId="77777777" w:rsidR="00CC608F" w:rsidRPr="00CC608F" w:rsidRDefault="00CC608F" w:rsidP="00CC608F">
            <w:pPr>
              <w:spacing w:after="0" w:line="240" w:lineRule="auto"/>
              <w:rPr>
                <w:rFonts w:ascii="GHEA Grapalat" w:eastAsia="Times New Roman" w:hAnsi="GHEA Grapalat" w:cs="Calibri"/>
                <w:color w:val="000000"/>
                <w:sz w:val="18"/>
                <w:szCs w:val="18"/>
              </w:rPr>
            </w:pPr>
            <w:r w:rsidRPr="004B0017">
              <w:rPr>
                <w:rFonts w:ascii="GHEA Grapalat" w:eastAsia="Times New Roman" w:hAnsi="GHEA Grapalat" w:cs="Calibri"/>
                <w:b/>
                <w:color w:val="000000"/>
                <w:sz w:val="18"/>
                <w:szCs w:val="18"/>
              </w:rPr>
              <w:t>Երեխաների կոշիկները փոխելու համար նստարաններ</w:t>
            </w:r>
            <w:r w:rsidRPr="00CC608F">
              <w:rPr>
                <w:rFonts w:ascii="GHEA Grapalat" w:eastAsia="Times New Roman" w:hAnsi="GHEA Grapalat" w:cs="Calibri"/>
                <w:color w:val="000000"/>
                <w:sz w:val="18"/>
                <w:szCs w:val="18"/>
              </w:rPr>
              <w:t xml:space="preserve"> - նստարանը հավաքովի գույք է, որը բաղկացած է նստելատեղից, տակամասի մետաղական ոտքերից և հենակից: Նստելատեղը և տակամասը պետք է պատրաստված լինեն հաճարի փայտից, պարագծի շուրջը և նստարանի անկյունները պետք է լինեն  կլորացված: Նստարանի մակերեսը պետք է լինի խնամքով հղկված, բարձրորակ խոնավակայուն և չսահող երկու շերտով պատված բարձրորակ անգույն, էկոլոգիապես մաքուր և առողջության համար անվտանգ լաքով: Նստելատեղի չափերն են՝ 1500մմ երկարություն, 250մմ լայնություն և 40մմ հաստություն: Տակամասի չափերն են՝ 1300մմ երկարություն, 100 մմ լայնություն և 40 մմ հաստություն: Նստարանի մետաղական ոտքերը պետք է ապահովեն 250մմ բարձրություն, ունենան փակ շղթայանման կառուցվածք, ոտքերի բարձրությունը մեխանիկական եղանակով կարգավորելու հնարավորությամբ: Նստարանի մետաղական ոտքերը և հենակը պետք է պատրաստված լինեն 20x20x2,0 մմ մետաղական քառակուսի խողովակից, միացումները՝ զոդման եղանակով, զոդման կարանները պետք է լինեն հղկված, փոշեներկված բարձրակարգ մուգ մոխրագույն, էկոլոգիապես մաքուր և առողջության համար անվտանգ ներկանյութով: Մետաղական կառուցվածքը նստատեղին միացվում է 6 հատ միջանցիկ հեղյուսե մանեկային ամրացումով, իսկ տակամասին՝ 3: Նստատեղի կողմից հեղյուսը պետք է լինի ողորկ, իսկ եզրերը՝ նստատեղի հարթության վրա: Պայմանագրի կատարման փուլում  պետք է ներկայացվի ներկանյութերի, լաքերի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14:paraId="5E57E900"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D928CB3"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24</w:t>
            </w:r>
          </w:p>
        </w:tc>
      </w:tr>
      <w:tr w:rsidR="00CC608F" w:rsidRPr="00CC608F" w14:paraId="1885AF0F" w14:textId="77777777" w:rsidTr="00CC608F">
        <w:trPr>
          <w:trHeight w:val="330"/>
        </w:trPr>
        <w:tc>
          <w:tcPr>
            <w:tcW w:w="960" w:type="dxa"/>
            <w:tcBorders>
              <w:top w:val="nil"/>
              <w:left w:val="single" w:sz="4" w:space="0" w:color="auto"/>
              <w:bottom w:val="single" w:sz="4" w:space="0" w:color="auto"/>
              <w:right w:val="single" w:sz="4" w:space="0" w:color="auto"/>
            </w:tcBorders>
            <w:vAlign w:val="center"/>
            <w:hideMark/>
          </w:tcPr>
          <w:p w14:paraId="0BCA6489"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Calibri" w:eastAsia="Times New Roman" w:hAnsi="Calibri" w:cs="Calibri"/>
                <w:color w:val="000000"/>
                <w:sz w:val="18"/>
                <w:szCs w:val="18"/>
              </w:rPr>
              <w:t> </w:t>
            </w:r>
          </w:p>
        </w:tc>
        <w:tc>
          <w:tcPr>
            <w:tcW w:w="11020" w:type="dxa"/>
            <w:tcBorders>
              <w:top w:val="nil"/>
              <w:left w:val="nil"/>
              <w:bottom w:val="single" w:sz="4" w:space="0" w:color="auto"/>
              <w:right w:val="single" w:sz="4" w:space="0" w:color="auto"/>
            </w:tcBorders>
            <w:hideMark/>
          </w:tcPr>
          <w:p w14:paraId="6E7F832E" w14:textId="77777777" w:rsidR="00CC608F" w:rsidRPr="004B0017" w:rsidRDefault="00CC608F" w:rsidP="00CC608F">
            <w:pPr>
              <w:spacing w:after="0" w:line="240" w:lineRule="auto"/>
              <w:rPr>
                <w:rFonts w:ascii="GHEA Grapalat" w:eastAsia="Times New Roman" w:hAnsi="GHEA Grapalat" w:cs="Calibri"/>
                <w:b/>
                <w:color w:val="000000"/>
                <w:sz w:val="18"/>
                <w:szCs w:val="18"/>
              </w:rPr>
            </w:pPr>
            <w:r w:rsidRPr="004B0017">
              <w:rPr>
                <w:rFonts w:ascii="GHEA Grapalat" w:eastAsia="Times New Roman" w:hAnsi="GHEA Grapalat" w:cs="Calibri"/>
                <w:b/>
                <w:color w:val="000000"/>
                <w:sz w:val="18"/>
                <w:szCs w:val="18"/>
              </w:rPr>
              <w:t>4. ՆԱԽԱԿՐԹԱՐԱՆԻ ԽՄԲԱՍԵՆՅԱԿ</w:t>
            </w:r>
          </w:p>
        </w:tc>
        <w:tc>
          <w:tcPr>
            <w:tcW w:w="960" w:type="dxa"/>
            <w:tcBorders>
              <w:top w:val="nil"/>
              <w:left w:val="nil"/>
              <w:bottom w:val="single" w:sz="4" w:space="0" w:color="auto"/>
              <w:right w:val="single" w:sz="4" w:space="0" w:color="auto"/>
            </w:tcBorders>
            <w:vAlign w:val="center"/>
            <w:hideMark/>
          </w:tcPr>
          <w:p w14:paraId="2CD86A62"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575F005"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Calibri" w:eastAsia="Times New Roman" w:hAnsi="Calibri" w:cs="Calibri"/>
                <w:color w:val="000000"/>
                <w:sz w:val="18"/>
                <w:szCs w:val="18"/>
              </w:rPr>
              <w:t> </w:t>
            </w:r>
          </w:p>
        </w:tc>
      </w:tr>
      <w:tr w:rsidR="00CC608F" w:rsidRPr="00CC608F" w14:paraId="23B03DC0" w14:textId="77777777" w:rsidTr="00CC608F">
        <w:trPr>
          <w:trHeight w:val="330"/>
        </w:trPr>
        <w:tc>
          <w:tcPr>
            <w:tcW w:w="960" w:type="dxa"/>
            <w:tcBorders>
              <w:top w:val="nil"/>
              <w:left w:val="single" w:sz="4" w:space="0" w:color="auto"/>
              <w:bottom w:val="single" w:sz="4" w:space="0" w:color="auto"/>
              <w:right w:val="single" w:sz="4" w:space="0" w:color="auto"/>
            </w:tcBorders>
            <w:vAlign w:val="center"/>
            <w:hideMark/>
          </w:tcPr>
          <w:p w14:paraId="5B99919D"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4.1</w:t>
            </w:r>
          </w:p>
        </w:tc>
        <w:tc>
          <w:tcPr>
            <w:tcW w:w="11020" w:type="dxa"/>
            <w:tcBorders>
              <w:top w:val="nil"/>
              <w:left w:val="nil"/>
              <w:bottom w:val="single" w:sz="4" w:space="0" w:color="auto"/>
              <w:right w:val="single" w:sz="4" w:space="0" w:color="auto"/>
            </w:tcBorders>
            <w:hideMark/>
          </w:tcPr>
          <w:p w14:paraId="2D741299" w14:textId="6FC04168" w:rsidR="00CC608F" w:rsidRPr="00CC608F" w:rsidRDefault="00CC608F" w:rsidP="00CC608F">
            <w:pPr>
              <w:spacing w:after="0" w:line="240" w:lineRule="auto"/>
              <w:rPr>
                <w:rFonts w:ascii="GHEA Grapalat" w:eastAsia="Times New Roman" w:hAnsi="GHEA Grapalat" w:cs="Calibri"/>
                <w:color w:val="000000"/>
                <w:sz w:val="18"/>
                <w:szCs w:val="18"/>
              </w:rPr>
            </w:pPr>
            <w:r w:rsidRPr="004B0017">
              <w:rPr>
                <w:rFonts w:ascii="GHEA Grapalat" w:eastAsia="Times New Roman" w:hAnsi="GHEA Grapalat" w:cs="Calibri"/>
                <w:b/>
                <w:color w:val="000000"/>
                <w:sz w:val="18"/>
                <w:szCs w:val="18"/>
              </w:rPr>
              <w:t>Մանկական սեղան՝ չորստեղանի /3-4 տարիքային խմբի համար</w:t>
            </w:r>
            <w:r w:rsidR="004B0017">
              <w:rPr>
                <w:rFonts w:ascii="GHEA Grapalat" w:eastAsia="Times New Roman" w:hAnsi="GHEA Grapalat" w:cs="Calibri"/>
                <w:color w:val="000000"/>
                <w:sz w:val="18"/>
                <w:szCs w:val="18"/>
              </w:rPr>
              <w:t>/ - Գույները և չափերը՝ ՀՀ ա</w:t>
            </w:r>
            <w:r w:rsidRPr="00CC608F">
              <w:rPr>
                <w:rFonts w:ascii="GHEA Grapalat" w:eastAsia="Times New Roman" w:hAnsi="GHEA Grapalat" w:cs="Calibri"/>
                <w:color w:val="000000"/>
                <w:sz w:val="18"/>
                <w:szCs w:val="18"/>
              </w:rPr>
              <w:t>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ցանկալի է լինի կարգավորման հնարավորությամբ և հարմարավետ՝ շահագործման ժամանակ։ Մետաղական կմախքով մանկական սեղանի չափսերն են` 1000 x 700 x 480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CC608F">
              <w:rPr>
                <w:rFonts w:ascii="Microsoft JhengHei" w:eastAsia="Microsoft JhengHei" w:hAnsi="Microsoft JhengHei" w:cs="Microsoft JhengHei"/>
                <w:color w:val="000000"/>
                <w:sz w:val="18"/>
                <w:szCs w:val="18"/>
              </w:rPr>
              <w:t>․</w:t>
            </w:r>
            <w:r w:rsidRPr="00CC608F">
              <w:rPr>
                <w:rFonts w:ascii="GHEA Grapalat" w:eastAsia="Times New Roman" w:hAnsi="GHEA Grapalat" w:cs="Calibri"/>
                <w:color w:val="000000"/>
                <w:sz w:val="18"/>
                <w:szCs w:val="18"/>
              </w:rPr>
              <w:t xml:space="preserve">0 </w:t>
            </w:r>
            <w:r w:rsidRPr="00CC608F">
              <w:rPr>
                <w:rFonts w:ascii="GHEA Grapalat" w:eastAsia="Times New Roman" w:hAnsi="GHEA Grapalat" w:cs="GHEA Grapalat"/>
                <w:color w:val="000000"/>
                <w:sz w:val="18"/>
                <w:szCs w:val="18"/>
              </w:rPr>
              <w:t>մմ</w:t>
            </w:r>
            <w:r w:rsidRPr="00CC608F">
              <w:rPr>
                <w:rFonts w:ascii="GHEA Grapalat" w:eastAsia="Times New Roman" w:hAnsi="GHEA Grapalat" w:cs="Calibri"/>
                <w:color w:val="000000"/>
                <w:sz w:val="18"/>
                <w:szCs w:val="18"/>
              </w:rPr>
              <w:t xml:space="preserve"> </w:t>
            </w:r>
            <w:r w:rsidRPr="00CC608F">
              <w:rPr>
                <w:rFonts w:ascii="GHEA Grapalat" w:eastAsia="Times New Roman" w:hAnsi="GHEA Grapalat" w:cs="GHEA Grapalat"/>
                <w:color w:val="000000"/>
                <w:sz w:val="18"/>
                <w:szCs w:val="18"/>
              </w:rPr>
              <w:t>չափսի</w:t>
            </w:r>
            <w:r w:rsidRPr="00CC608F">
              <w:rPr>
                <w:rFonts w:ascii="GHEA Grapalat" w:eastAsia="Times New Roman" w:hAnsi="GHEA Grapalat" w:cs="Calibri"/>
                <w:color w:val="000000"/>
                <w:sz w:val="18"/>
                <w:szCs w:val="18"/>
              </w:rPr>
              <w:t xml:space="preserve"> </w:t>
            </w:r>
            <w:r w:rsidRPr="00CC608F">
              <w:rPr>
                <w:rFonts w:ascii="GHEA Grapalat" w:eastAsia="Times New Roman" w:hAnsi="GHEA Grapalat" w:cs="GHEA Grapalat"/>
                <w:color w:val="000000"/>
                <w:sz w:val="18"/>
                <w:szCs w:val="18"/>
              </w:rPr>
              <w:t>մետաղական</w:t>
            </w:r>
            <w:r w:rsidRPr="00CC608F">
              <w:rPr>
                <w:rFonts w:ascii="GHEA Grapalat" w:eastAsia="Times New Roman" w:hAnsi="GHEA Grapalat" w:cs="Calibri"/>
                <w:color w:val="000000"/>
                <w:sz w:val="18"/>
                <w:szCs w:val="18"/>
              </w:rPr>
              <w:t xml:space="preserve"> </w:t>
            </w:r>
            <w:r w:rsidRPr="00CC608F">
              <w:rPr>
                <w:rFonts w:ascii="GHEA Grapalat" w:eastAsia="Times New Roman" w:hAnsi="GHEA Grapalat" w:cs="GHEA Grapalat"/>
                <w:color w:val="000000"/>
                <w:sz w:val="18"/>
                <w:szCs w:val="18"/>
              </w:rPr>
              <w:t>քառանկյուն</w:t>
            </w:r>
            <w:r w:rsidRPr="00CC608F">
              <w:rPr>
                <w:rFonts w:ascii="GHEA Grapalat" w:eastAsia="Times New Roman" w:hAnsi="GHEA Grapalat" w:cs="Calibri"/>
                <w:color w:val="000000"/>
                <w:sz w:val="18"/>
                <w:szCs w:val="18"/>
              </w:rPr>
              <w:t xml:space="preserve"> </w:t>
            </w:r>
            <w:r w:rsidRPr="00CC608F">
              <w:rPr>
                <w:rFonts w:ascii="GHEA Grapalat" w:eastAsia="Times New Roman" w:hAnsi="GHEA Grapalat" w:cs="GHEA Grapalat"/>
                <w:color w:val="000000"/>
                <w:sz w:val="18"/>
                <w:szCs w:val="18"/>
              </w:rPr>
              <w:t>խողովակներից</w:t>
            </w:r>
            <w:r w:rsidRPr="00CC608F">
              <w:rPr>
                <w:rFonts w:ascii="GHEA Grapalat" w:eastAsia="Times New Roman" w:hAnsi="GHEA Grapalat" w:cs="Calibri"/>
                <w:color w:val="000000"/>
                <w:sz w:val="18"/>
                <w:szCs w:val="18"/>
              </w:rPr>
              <w:t xml:space="preserve">, </w:t>
            </w:r>
            <w:r w:rsidRPr="00CC608F">
              <w:rPr>
                <w:rFonts w:ascii="GHEA Grapalat" w:eastAsia="Times New Roman" w:hAnsi="GHEA Grapalat" w:cs="GHEA Grapalat"/>
                <w:color w:val="000000"/>
                <w:sz w:val="18"/>
                <w:szCs w:val="18"/>
              </w:rPr>
              <w:t>կմախքի</w:t>
            </w:r>
            <w:r w:rsidRPr="00CC608F">
              <w:rPr>
                <w:rFonts w:ascii="GHEA Grapalat" w:eastAsia="Times New Roman" w:hAnsi="GHEA Grapalat" w:cs="Calibri"/>
                <w:color w:val="000000"/>
                <w:sz w:val="18"/>
                <w:szCs w:val="18"/>
              </w:rPr>
              <w:t xml:space="preserve"> </w:t>
            </w:r>
            <w:r w:rsidRPr="00CC608F">
              <w:rPr>
                <w:rFonts w:ascii="GHEA Grapalat" w:eastAsia="Times New Roman" w:hAnsi="GHEA Grapalat" w:cs="GHEA Grapalat"/>
                <w:color w:val="000000"/>
                <w:sz w:val="18"/>
                <w:szCs w:val="18"/>
              </w:rPr>
              <w:t>արտաքին</w:t>
            </w:r>
            <w:r w:rsidRPr="00CC608F">
              <w:rPr>
                <w:rFonts w:ascii="GHEA Grapalat" w:eastAsia="Times New Roman" w:hAnsi="GHEA Grapalat" w:cs="Calibri"/>
                <w:color w:val="000000"/>
                <w:sz w:val="18"/>
                <w:szCs w:val="18"/>
              </w:rPr>
              <w:t xml:space="preserve"> </w:t>
            </w:r>
            <w:r w:rsidRPr="00CC608F">
              <w:rPr>
                <w:rFonts w:ascii="GHEA Grapalat" w:eastAsia="Times New Roman" w:hAnsi="GHEA Grapalat" w:cs="GHEA Grapalat"/>
                <w:color w:val="000000"/>
                <w:sz w:val="18"/>
                <w:szCs w:val="18"/>
              </w:rPr>
              <w:t>չափերը՝</w:t>
            </w:r>
            <w:r w:rsidRPr="00CC608F">
              <w:rPr>
                <w:rFonts w:ascii="GHEA Grapalat" w:eastAsia="Times New Roman" w:hAnsi="GHEA Grapalat" w:cs="Calibri"/>
                <w:color w:val="000000"/>
                <w:sz w:val="18"/>
                <w:szCs w:val="18"/>
              </w:rPr>
              <w:t xml:space="preserve"> 800 x 600 x 431 մմ (Ե х Լ х Բ), որին զոդման միջոցով ամրացվում են 25 x 25 x 2</w:t>
            </w:r>
            <w:r w:rsidRPr="00CC608F">
              <w:rPr>
                <w:rFonts w:ascii="Microsoft JhengHei" w:eastAsia="Microsoft JhengHei" w:hAnsi="Microsoft JhengHei" w:cs="Microsoft JhengHei"/>
                <w:color w:val="000000"/>
                <w:sz w:val="18"/>
                <w:szCs w:val="18"/>
              </w:rPr>
              <w:t>․</w:t>
            </w:r>
            <w:r w:rsidRPr="00CC608F">
              <w:rPr>
                <w:rFonts w:ascii="GHEA Grapalat" w:eastAsia="Times New Roman" w:hAnsi="GHEA Grapalat" w:cs="Calibri"/>
                <w:color w:val="000000"/>
                <w:sz w:val="18"/>
                <w:szCs w:val="18"/>
              </w:rPr>
              <w:t xml:space="preserve">0 </w:t>
            </w:r>
            <w:r w:rsidRPr="00CC608F">
              <w:rPr>
                <w:rFonts w:ascii="GHEA Grapalat" w:eastAsia="Times New Roman" w:hAnsi="GHEA Grapalat" w:cs="GHEA Grapalat"/>
                <w:color w:val="000000"/>
                <w:sz w:val="18"/>
                <w:szCs w:val="18"/>
              </w:rPr>
              <w:t>մմ</w:t>
            </w:r>
            <w:r w:rsidRPr="00CC608F">
              <w:rPr>
                <w:rFonts w:ascii="GHEA Grapalat" w:eastAsia="Times New Roman" w:hAnsi="GHEA Grapalat" w:cs="Calibri"/>
                <w:color w:val="000000"/>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CC608F">
              <w:rPr>
                <w:rFonts w:ascii="Microsoft JhengHei" w:eastAsia="Microsoft JhengHei" w:hAnsi="Microsoft JhengHei" w:cs="Microsoft JhengHei"/>
                <w:color w:val="000000"/>
                <w:sz w:val="18"/>
                <w:szCs w:val="18"/>
              </w:rPr>
              <w:t>․</w:t>
            </w:r>
            <w:r w:rsidRPr="00CC608F">
              <w:rPr>
                <w:rFonts w:ascii="GHEA Grapalat" w:eastAsia="Times New Roman" w:hAnsi="GHEA Grapalat" w:cs="Calibri"/>
                <w:color w:val="000000"/>
                <w:sz w:val="18"/>
                <w:szCs w:val="18"/>
              </w:rPr>
              <w:t xml:space="preserve">0 </w:t>
            </w:r>
            <w:r w:rsidRPr="00CC608F">
              <w:rPr>
                <w:rFonts w:ascii="GHEA Grapalat" w:eastAsia="Times New Roman" w:hAnsi="GHEA Grapalat" w:cs="GHEA Grapalat"/>
                <w:color w:val="000000"/>
                <w:sz w:val="18"/>
                <w:szCs w:val="18"/>
              </w:rPr>
              <w:t>մմ</w:t>
            </w:r>
            <w:r w:rsidRPr="00CC608F">
              <w:rPr>
                <w:rFonts w:ascii="GHEA Grapalat" w:eastAsia="Times New Roman" w:hAnsi="GHEA Grapalat" w:cs="Calibri"/>
                <w:color w:val="000000"/>
                <w:sz w:val="18"/>
                <w:szCs w:val="18"/>
              </w:rPr>
              <w:t xml:space="preserve"> </w:t>
            </w:r>
            <w:r w:rsidRPr="00CC608F">
              <w:rPr>
                <w:rFonts w:ascii="GHEA Grapalat" w:eastAsia="Times New Roman" w:hAnsi="GHEA Grapalat" w:cs="GHEA Grapalat"/>
                <w:color w:val="000000"/>
                <w:sz w:val="18"/>
                <w:szCs w:val="18"/>
              </w:rPr>
              <w:t>տրամաչափի</w:t>
            </w:r>
            <w:r w:rsidRPr="00CC608F">
              <w:rPr>
                <w:rFonts w:ascii="GHEA Grapalat" w:eastAsia="Times New Roman" w:hAnsi="GHEA Grapalat" w:cs="Calibri"/>
                <w:color w:val="000000"/>
                <w:sz w:val="18"/>
                <w:szCs w:val="18"/>
              </w:rPr>
              <w:t xml:space="preserve"> </w:t>
            </w:r>
            <w:r w:rsidRPr="00CC608F">
              <w:rPr>
                <w:rFonts w:ascii="GHEA Grapalat" w:eastAsia="Times New Roman" w:hAnsi="GHEA Grapalat" w:cs="GHEA Grapalat"/>
                <w:color w:val="000000"/>
                <w:sz w:val="18"/>
                <w:szCs w:val="18"/>
              </w:rPr>
              <w:t>քառանկյուն</w:t>
            </w:r>
            <w:r w:rsidRPr="00CC608F">
              <w:rPr>
                <w:rFonts w:ascii="GHEA Grapalat" w:eastAsia="Times New Roman" w:hAnsi="GHEA Grapalat" w:cs="Calibri"/>
                <w:color w:val="000000"/>
                <w:sz w:val="18"/>
                <w:szCs w:val="18"/>
              </w:rPr>
              <w:t xml:space="preserve"> </w:t>
            </w:r>
            <w:r w:rsidRPr="00CC608F">
              <w:rPr>
                <w:rFonts w:ascii="GHEA Grapalat" w:eastAsia="Times New Roman" w:hAnsi="GHEA Grapalat" w:cs="Calibri"/>
                <w:color w:val="000000"/>
                <w:sz w:val="18"/>
                <w:szCs w:val="18"/>
              </w:rPr>
              <w:lastRenderedPageBreak/>
              <w:t xml:space="preserve">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w:t>
            </w:r>
            <w:r w:rsidRPr="00CC608F">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14:paraId="58FA33E6"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1A5E0DD"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8</w:t>
            </w:r>
          </w:p>
        </w:tc>
      </w:tr>
      <w:tr w:rsidR="00CC608F" w:rsidRPr="00CC608F" w14:paraId="61790B90" w14:textId="77777777" w:rsidTr="00CC608F">
        <w:trPr>
          <w:trHeight w:val="330"/>
        </w:trPr>
        <w:tc>
          <w:tcPr>
            <w:tcW w:w="960" w:type="dxa"/>
            <w:tcBorders>
              <w:top w:val="nil"/>
              <w:left w:val="single" w:sz="4" w:space="0" w:color="auto"/>
              <w:bottom w:val="single" w:sz="4" w:space="0" w:color="auto"/>
              <w:right w:val="single" w:sz="4" w:space="0" w:color="auto"/>
            </w:tcBorders>
            <w:vAlign w:val="center"/>
            <w:hideMark/>
          </w:tcPr>
          <w:p w14:paraId="3B3DC2D2"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4.2</w:t>
            </w:r>
          </w:p>
        </w:tc>
        <w:tc>
          <w:tcPr>
            <w:tcW w:w="11020" w:type="dxa"/>
            <w:tcBorders>
              <w:top w:val="nil"/>
              <w:left w:val="nil"/>
              <w:bottom w:val="single" w:sz="4" w:space="0" w:color="auto"/>
              <w:right w:val="single" w:sz="4" w:space="0" w:color="auto"/>
            </w:tcBorders>
            <w:hideMark/>
          </w:tcPr>
          <w:p w14:paraId="4B67C47C" w14:textId="77777777" w:rsidR="00CC608F" w:rsidRPr="00CC608F" w:rsidRDefault="00CC608F" w:rsidP="00CC608F">
            <w:pPr>
              <w:spacing w:after="0" w:line="240" w:lineRule="auto"/>
              <w:rPr>
                <w:rFonts w:ascii="GHEA Grapalat" w:eastAsia="Times New Roman" w:hAnsi="GHEA Grapalat" w:cs="Calibri"/>
                <w:color w:val="000000"/>
                <w:sz w:val="18"/>
                <w:szCs w:val="18"/>
              </w:rPr>
            </w:pPr>
            <w:r w:rsidRPr="004B0017">
              <w:rPr>
                <w:rFonts w:ascii="GHEA Grapalat" w:eastAsia="Times New Roman" w:hAnsi="GHEA Grapalat" w:cs="Calibri"/>
                <w:b/>
                <w:color w:val="000000"/>
                <w:sz w:val="18"/>
                <w:szCs w:val="18"/>
              </w:rPr>
              <w:t>Մանկական սեղան՝ չորստեղանի /4-5 տարիքային խմբի համար/</w:t>
            </w:r>
            <w:r w:rsidRPr="00CC608F">
              <w:rPr>
                <w:rFonts w:ascii="GHEA Grapalat" w:eastAsia="Times New Roman" w:hAnsi="GHEA Grapalat" w:cs="Calibri"/>
                <w:color w:val="000000"/>
                <w:sz w:val="18"/>
                <w:szCs w:val="18"/>
              </w:rPr>
              <w:t xml:space="preserve"> -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ցանկալի է լինի կարգավորման հնարավորությամբ և հարմարավետ՝ շահագործման ժամանակ։ Մետաղական կմախքով մանկական սեղանի չափսերն են` 1000 x 700 x 510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CC608F">
              <w:rPr>
                <w:rFonts w:ascii="Microsoft JhengHei" w:eastAsia="Microsoft JhengHei" w:hAnsi="Microsoft JhengHei" w:cs="Microsoft JhengHei"/>
                <w:color w:val="000000"/>
                <w:sz w:val="18"/>
                <w:szCs w:val="18"/>
              </w:rPr>
              <w:t>․</w:t>
            </w:r>
            <w:r w:rsidRPr="00CC608F">
              <w:rPr>
                <w:rFonts w:ascii="GHEA Grapalat" w:eastAsia="Times New Roman" w:hAnsi="GHEA Grapalat" w:cs="Calibri"/>
                <w:color w:val="000000"/>
                <w:sz w:val="18"/>
                <w:szCs w:val="18"/>
              </w:rPr>
              <w:t xml:space="preserve">0 </w:t>
            </w:r>
            <w:r w:rsidRPr="00CC608F">
              <w:rPr>
                <w:rFonts w:ascii="GHEA Grapalat" w:eastAsia="Times New Roman" w:hAnsi="GHEA Grapalat" w:cs="GHEA Grapalat"/>
                <w:color w:val="000000"/>
                <w:sz w:val="18"/>
                <w:szCs w:val="18"/>
              </w:rPr>
              <w:t>մմ</w:t>
            </w:r>
            <w:r w:rsidRPr="00CC608F">
              <w:rPr>
                <w:rFonts w:ascii="GHEA Grapalat" w:eastAsia="Times New Roman" w:hAnsi="GHEA Grapalat" w:cs="Calibri"/>
                <w:color w:val="000000"/>
                <w:sz w:val="18"/>
                <w:szCs w:val="18"/>
              </w:rPr>
              <w:t xml:space="preserve"> </w:t>
            </w:r>
            <w:r w:rsidRPr="00CC608F">
              <w:rPr>
                <w:rFonts w:ascii="GHEA Grapalat" w:eastAsia="Times New Roman" w:hAnsi="GHEA Grapalat" w:cs="GHEA Grapalat"/>
                <w:color w:val="000000"/>
                <w:sz w:val="18"/>
                <w:szCs w:val="18"/>
              </w:rPr>
              <w:t>չափսի</w:t>
            </w:r>
            <w:r w:rsidRPr="00CC608F">
              <w:rPr>
                <w:rFonts w:ascii="GHEA Grapalat" w:eastAsia="Times New Roman" w:hAnsi="GHEA Grapalat" w:cs="Calibri"/>
                <w:color w:val="000000"/>
                <w:sz w:val="18"/>
                <w:szCs w:val="18"/>
              </w:rPr>
              <w:t xml:space="preserve"> </w:t>
            </w:r>
            <w:r w:rsidRPr="00CC608F">
              <w:rPr>
                <w:rFonts w:ascii="GHEA Grapalat" w:eastAsia="Times New Roman" w:hAnsi="GHEA Grapalat" w:cs="GHEA Grapalat"/>
                <w:color w:val="000000"/>
                <w:sz w:val="18"/>
                <w:szCs w:val="18"/>
              </w:rPr>
              <w:t>մետաղական</w:t>
            </w:r>
            <w:r w:rsidRPr="00CC608F">
              <w:rPr>
                <w:rFonts w:ascii="GHEA Grapalat" w:eastAsia="Times New Roman" w:hAnsi="GHEA Grapalat" w:cs="Calibri"/>
                <w:color w:val="000000"/>
                <w:sz w:val="18"/>
                <w:szCs w:val="18"/>
              </w:rPr>
              <w:t xml:space="preserve"> </w:t>
            </w:r>
            <w:r w:rsidRPr="00CC608F">
              <w:rPr>
                <w:rFonts w:ascii="GHEA Grapalat" w:eastAsia="Times New Roman" w:hAnsi="GHEA Grapalat" w:cs="GHEA Grapalat"/>
                <w:color w:val="000000"/>
                <w:sz w:val="18"/>
                <w:szCs w:val="18"/>
              </w:rPr>
              <w:t>քառանկյուն</w:t>
            </w:r>
            <w:r w:rsidRPr="00CC608F">
              <w:rPr>
                <w:rFonts w:ascii="GHEA Grapalat" w:eastAsia="Times New Roman" w:hAnsi="GHEA Grapalat" w:cs="Calibri"/>
                <w:color w:val="000000"/>
                <w:sz w:val="18"/>
                <w:szCs w:val="18"/>
              </w:rPr>
              <w:t xml:space="preserve"> </w:t>
            </w:r>
            <w:r w:rsidRPr="00CC608F">
              <w:rPr>
                <w:rFonts w:ascii="GHEA Grapalat" w:eastAsia="Times New Roman" w:hAnsi="GHEA Grapalat" w:cs="GHEA Grapalat"/>
                <w:color w:val="000000"/>
                <w:sz w:val="18"/>
                <w:szCs w:val="18"/>
              </w:rPr>
              <w:t>խողովակներից</w:t>
            </w:r>
            <w:r w:rsidRPr="00CC608F">
              <w:rPr>
                <w:rFonts w:ascii="GHEA Grapalat" w:eastAsia="Times New Roman" w:hAnsi="GHEA Grapalat" w:cs="Calibri"/>
                <w:color w:val="000000"/>
                <w:sz w:val="18"/>
                <w:szCs w:val="18"/>
              </w:rPr>
              <w:t xml:space="preserve">, </w:t>
            </w:r>
            <w:r w:rsidRPr="00CC608F">
              <w:rPr>
                <w:rFonts w:ascii="GHEA Grapalat" w:eastAsia="Times New Roman" w:hAnsi="GHEA Grapalat" w:cs="GHEA Grapalat"/>
                <w:color w:val="000000"/>
                <w:sz w:val="18"/>
                <w:szCs w:val="18"/>
              </w:rPr>
              <w:t>կմախքի</w:t>
            </w:r>
            <w:r w:rsidRPr="00CC608F">
              <w:rPr>
                <w:rFonts w:ascii="GHEA Grapalat" w:eastAsia="Times New Roman" w:hAnsi="GHEA Grapalat" w:cs="Calibri"/>
                <w:color w:val="000000"/>
                <w:sz w:val="18"/>
                <w:szCs w:val="18"/>
              </w:rPr>
              <w:t xml:space="preserve"> </w:t>
            </w:r>
            <w:r w:rsidRPr="00CC608F">
              <w:rPr>
                <w:rFonts w:ascii="GHEA Grapalat" w:eastAsia="Times New Roman" w:hAnsi="GHEA Grapalat" w:cs="GHEA Grapalat"/>
                <w:color w:val="000000"/>
                <w:sz w:val="18"/>
                <w:szCs w:val="18"/>
              </w:rPr>
              <w:t>արտաքին</w:t>
            </w:r>
            <w:r w:rsidRPr="00CC608F">
              <w:rPr>
                <w:rFonts w:ascii="GHEA Grapalat" w:eastAsia="Times New Roman" w:hAnsi="GHEA Grapalat" w:cs="Calibri"/>
                <w:color w:val="000000"/>
                <w:sz w:val="18"/>
                <w:szCs w:val="18"/>
              </w:rPr>
              <w:t xml:space="preserve"> </w:t>
            </w:r>
            <w:r w:rsidRPr="00CC608F">
              <w:rPr>
                <w:rFonts w:ascii="GHEA Grapalat" w:eastAsia="Times New Roman" w:hAnsi="GHEA Grapalat" w:cs="GHEA Grapalat"/>
                <w:color w:val="000000"/>
                <w:sz w:val="18"/>
                <w:szCs w:val="18"/>
              </w:rPr>
              <w:t>չափերը՝</w:t>
            </w:r>
            <w:r w:rsidRPr="00CC608F">
              <w:rPr>
                <w:rFonts w:ascii="GHEA Grapalat" w:eastAsia="Times New Roman" w:hAnsi="GHEA Grapalat" w:cs="Calibri"/>
                <w:color w:val="000000"/>
                <w:sz w:val="18"/>
                <w:szCs w:val="18"/>
              </w:rPr>
              <w:t xml:space="preserve"> 800 x 600 x 491 մմ (Ե х Լ х Բ), որին զոդման միջոցով ամրացվում են 25 x 25 x 2</w:t>
            </w:r>
            <w:r w:rsidRPr="00CC608F">
              <w:rPr>
                <w:rFonts w:ascii="Microsoft JhengHei" w:eastAsia="Microsoft JhengHei" w:hAnsi="Microsoft JhengHei" w:cs="Microsoft JhengHei"/>
                <w:color w:val="000000"/>
                <w:sz w:val="18"/>
                <w:szCs w:val="18"/>
              </w:rPr>
              <w:t>․</w:t>
            </w:r>
            <w:r w:rsidRPr="00CC608F">
              <w:rPr>
                <w:rFonts w:ascii="GHEA Grapalat" w:eastAsia="Times New Roman" w:hAnsi="GHEA Grapalat" w:cs="Calibri"/>
                <w:color w:val="000000"/>
                <w:sz w:val="18"/>
                <w:szCs w:val="18"/>
              </w:rPr>
              <w:t xml:space="preserve">0 </w:t>
            </w:r>
            <w:r w:rsidRPr="00CC608F">
              <w:rPr>
                <w:rFonts w:ascii="GHEA Grapalat" w:eastAsia="Times New Roman" w:hAnsi="GHEA Grapalat" w:cs="GHEA Grapalat"/>
                <w:color w:val="000000"/>
                <w:sz w:val="18"/>
                <w:szCs w:val="18"/>
              </w:rPr>
              <w:t>մմ</w:t>
            </w:r>
            <w:r w:rsidRPr="00CC608F">
              <w:rPr>
                <w:rFonts w:ascii="GHEA Grapalat" w:eastAsia="Times New Roman" w:hAnsi="GHEA Grapalat" w:cs="Calibri"/>
                <w:color w:val="000000"/>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CC608F">
              <w:rPr>
                <w:rFonts w:ascii="Microsoft JhengHei" w:eastAsia="Microsoft JhengHei" w:hAnsi="Microsoft JhengHei" w:cs="Microsoft JhengHei"/>
                <w:color w:val="000000"/>
                <w:sz w:val="18"/>
                <w:szCs w:val="18"/>
              </w:rPr>
              <w:t>․</w:t>
            </w:r>
            <w:r w:rsidRPr="00CC608F">
              <w:rPr>
                <w:rFonts w:ascii="GHEA Grapalat" w:eastAsia="Times New Roman" w:hAnsi="GHEA Grapalat" w:cs="Calibri"/>
                <w:color w:val="000000"/>
                <w:sz w:val="18"/>
                <w:szCs w:val="18"/>
              </w:rPr>
              <w:t xml:space="preserve">0 </w:t>
            </w:r>
            <w:r w:rsidRPr="00CC608F">
              <w:rPr>
                <w:rFonts w:ascii="GHEA Grapalat" w:eastAsia="Times New Roman" w:hAnsi="GHEA Grapalat" w:cs="GHEA Grapalat"/>
                <w:color w:val="000000"/>
                <w:sz w:val="18"/>
                <w:szCs w:val="18"/>
              </w:rPr>
              <w:t>մմ</w:t>
            </w:r>
            <w:r w:rsidRPr="00CC608F">
              <w:rPr>
                <w:rFonts w:ascii="GHEA Grapalat" w:eastAsia="Times New Roman" w:hAnsi="GHEA Grapalat" w:cs="Calibri"/>
                <w:color w:val="000000"/>
                <w:sz w:val="18"/>
                <w:szCs w:val="18"/>
              </w:rPr>
              <w:t xml:space="preserve"> </w:t>
            </w:r>
            <w:r w:rsidRPr="00CC608F">
              <w:rPr>
                <w:rFonts w:ascii="GHEA Grapalat" w:eastAsia="Times New Roman" w:hAnsi="GHEA Grapalat" w:cs="GHEA Grapalat"/>
                <w:color w:val="000000"/>
                <w:sz w:val="18"/>
                <w:szCs w:val="18"/>
              </w:rPr>
              <w:t>տրամաչափի</w:t>
            </w:r>
            <w:r w:rsidRPr="00CC608F">
              <w:rPr>
                <w:rFonts w:ascii="GHEA Grapalat" w:eastAsia="Times New Roman" w:hAnsi="GHEA Grapalat" w:cs="Calibri"/>
                <w:color w:val="000000"/>
                <w:sz w:val="18"/>
                <w:szCs w:val="18"/>
              </w:rPr>
              <w:t xml:space="preserve"> </w:t>
            </w:r>
            <w:r w:rsidRPr="00CC608F">
              <w:rPr>
                <w:rFonts w:ascii="GHEA Grapalat" w:eastAsia="Times New Roman" w:hAnsi="GHEA Grapalat" w:cs="GHEA Grapalat"/>
                <w:color w:val="000000"/>
                <w:sz w:val="18"/>
                <w:szCs w:val="18"/>
              </w:rPr>
              <w:t>քառանկյուն</w:t>
            </w:r>
            <w:r w:rsidRPr="00CC608F">
              <w:rPr>
                <w:rFonts w:ascii="GHEA Grapalat" w:eastAsia="Times New Roman" w:hAnsi="GHEA Grapalat" w:cs="Calibri"/>
                <w:color w:val="000000"/>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w:t>
            </w:r>
            <w:r w:rsidRPr="00CC608F">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14:paraId="66E9ACD9"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D98FEF0"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16</w:t>
            </w:r>
          </w:p>
        </w:tc>
      </w:tr>
      <w:tr w:rsidR="00CC608F" w:rsidRPr="00CC608F" w14:paraId="30036DCD" w14:textId="77777777" w:rsidTr="00CC608F">
        <w:trPr>
          <w:trHeight w:val="330"/>
        </w:trPr>
        <w:tc>
          <w:tcPr>
            <w:tcW w:w="960" w:type="dxa"/>
            <w:tcBorders>
              <w:top w:val="nil"/>
              <w:left w:val="single" w:sz="4" w:space="0" w:color="auto"/>
              <w:bottom w:val="single" w:sz="4" w:space="0" w:color="auto"/>
              <w:right w:val="single" w:sz="4" w:space="0" w:color="auto"/>
            </w:tcBorders>
            <w:vAlign w:val="center"/>
            <w:hideMark/>
          </w:tcPr>
          <w:p w14:paraId="7BBD6D00"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4.3</w:t>
            </w:r>
          </w:p>
        </w:tc>
        <w:tc>
          <w:tcPr>
            <w:tcW w:w="11020" w:type="dxa"/>
            <w:tcBorders>
              <w:top w:val="nil"/>
              <w:left w:val="nil"/>
              <w:bottom w:val="single" w:sz="4" w:space="0" w:color="auto"/>
              <w:right w:val="single" w:sz="4" w:space="0" w:color="auto"/>
            </w:tcBorders>
            <w:hideMark/>
          </w:tcPr>
          <w:p w14:paraId="2D0B831A" w14:textId="6066367F" w:rsidR="00CC608F" w:rsidRPr="00CC608F" w:rsidRDefault="00CC608F" w:rsidP="00CC608F">
            <w:pPr>
              <w:spacing w:after="0" w:line="240" w:lineRule="auto"/>
              <w:rPr>
                <w:rFonts w:ascii="GHEA Grapalat" w:eastAsia="Times New Roman" w:hAnsi="GHEA Grapalat" w:cs="Calibri"/>
                <w:color w:val="000000"/>
                <w:sz w:val="18"/>
                <w:szCs w:val="18"/>
              </w:rPr>
            </w:pPr>
            <w:r w:rsidRPr="004B0017">
              <w:rPr>
                <w:rFonts w:ascii="GHEA Grapalat" w:eastAsia="Times New Roman" w:hAnsi="GHEA Grapalat" w:cs="Calibri"/>
                <w:b/>
                <w:color w:val="000000"/>
                <w:sz w:val="18"/>
                <w:szCs w:val="18"/>
              </w:rPr>
              <w:t>Մանկական սեղան՝ չորստեղանի /5-6 տարիքային խմբի համար/ -</w:t>
            </w:r>
            <w:r w:rsidR="004B0017">
              <w:rPr>
                <w:rFonts w:ascii="GHEA Grapalat" w:eastAsia="Times New Roman" w:hAnsi="GHEA Grapalat" w:cs="Calibri"/>
                <w:color w:val="000000"/>
                <w:sz w:val="18"/>
                <w:szCs w:val="18"/>
              </w:rPr>
              <w:t xml:space="preserve"> Գույները և չափերը՝ ՀՀ ա</w:t>
            </w:r>
            <w:r w:rsidRPr="00CC608F">
              <w:rPr>
                <w:rFonts w:ascii="GHEA Grapalat" w:eastAsia="Times New Roman" w:hAnsi="GHEA Grapalat" w:cs="Calibri"/>
                <w:color w:val="000000"/>
                <w:sz w:val="18"/>
                <w:szCs w:val="18"/>
              </w:rPr>
              <w:t>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Մետաղական կմախքով մանկական սեղանի չափսերն են` 1000 x 700 x 540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CC608F">
              <w:rPr>
                <w:rFonts w:ascii="Microsoft JhengHei" w:eastAsia="Microsoft JhengHei" w:hAnsi="Microsoft JhengHei" w:cs="Microsoft JhengHei"/>
                <w:color w:val="000000"/>
                <w:sz w:val="18"/>
                <w:szCs w:val="18"/>
              </w:rPr>
              <w:t>․</w:t>
            </w:r>
            <w:r w:rsidRPr="00CC608F">
              <w:rPr>
                <w:rFonts w:ascii="GHEA Grapalat" w:eastAsia="Times New Roman" w:hAnsi="GHEA Grapalat" w:cs="Calibri"/>
                <w:color w:val="000000"/>
                <w:sz w:val="18"/>
                <w:szCs w:val="18"/>
              </w:rPr>
              <w:t xml:space="preserve">0 </w:t>
            </w:r>
            <w:r w:rsidRPr="00CC608F">
              <w:rPr>
                <w:rFonts w:ascii="GHEA Grapalat" w:eastAsia="Times New Roman" w:hAnsi="GHEA Grapalat" w:cs="GHEA Grapalat"/>
                <w:color w:val="000000"/>
                <w:sz w:val="18"/>
                <w:szCs w:val="18"/>
              </w:rPr>
              <w:t>մմ</w:t>
            </w:r>
            <w:r w:rsidRPr="00CC608F">
              <w:rPr>
                <w:rFonts w:ascii="GHEA Grapalat" w:eastAsia="Times New Roman" w:hAnsi="GHEA Grapalat" w:cs="Calibri"/>
                <w:color w:val="000000"/>
                <w:sz w:val="18"/>
                <w:szCs w:val="18"/>
              </w:rPr>
              <w:t xml:space="preserve"> չափսի մետաղական քառանկյուն խողովակներից, կմախքի արտաքին չափերը՝ 800 x 600 x 521 մմ (Ե х Լ х Բ), որին զոդման միջոցով ամրացվում են 25 x 25 x 2</w:t>
            </w:r>
            <w:r w:rsidRPr="00CC608F">
              <w:rPr>
                <w:rFonts w:ascii="Microsoft JhengHei" w:eastAsia="Microsoft JhengHei" w:hAnsi="Microsoft JhengHei" w:cs="Microsoft JhengHei"/>
                <w:color w:val="000000"/>
                <w:sz w:val="18"/>
                <w:szCs w:val="18"/>
              </w:rPr>
              <w:t>․</w:t>
            </w:r>
            <w:r w:rsidRPr="00CC608F">
              <w:rPr>
                <w:rFonts w:ascii="GHEA Grapalat" w:eastAsia="Times New Roman" w:hAnsi="GHEA Grapalat" w:cs="Calibri"/>
                <w:color w:val="000000"/>
                <w:sz w:val="18"/>
                <w:szCs w:val="18"/>
              </w:rPr>
              <w:t xml:space="preserve">0 </w:t>
            </w:r>
            <w:r w:rsidRPr="00CC608F">
              <w:rPr>
                <w:rFonts w:ascii="GHEA Grapalat" w:eastAsia="Times New Roman" w:hAnsi="GHEA Grapalat" w:cs="GHEA Grapalat"/>
                <w:color w:val="000000"/>
                <w:sz w:val="18"/>
                <w:szCs w:val="18"/>
              </w:rPr>
              <w:t>մմ</w:t>
            </w:r>
            <w:r w:rsidRPr="00CC608F">
              <w:rPr>
                <w:rFonts w:ascii="GHEA Grapalat" w:eastAsia="Times New Roman" w:hAnsi="GHEA Grapalat" w:cs="Calibri"/>
                <w:color w:val="000000"/>
                <w:sz w:val="18"/>
                <w:szCs w:val="18"/>
              </w:rPr>
              <w:t xml:space="preserve"> տրամաչափի քառանկյուն խողովակից 4 մետաղական </w:t>
            </w:r>
            <w:r w:rsidRPr="00CC608F">
              <w:rPr>
                <w:rFonts w:ascii="GHEA Grapalat" w:eastAsia="Times New Roman" w:hAnsi="GHEA Grapalat" w:cs="Calibri"/>
                <w:color w:val="000000"/>
                <w:sz w:val="18"/>
                <w:szCs w:val="18"/>
              </w:rPr>
              <w:lastRenderedPageBreak/>
              <w:t>ոտքերը, որոնք էլ զոդման եղանակով շրջանաձև կապով միացվում են իրար հետ 15 x 15 x 2</w:t>
            </w:r>
            <w:r w:rsidRPr="00CC608F">
              <w:rPr>
                <w:rFonts w:ascii="Microsoft JhengHei" w:eastAsia="Microsoft JhengHei" w:hAnsi="Microsoft JhengHei" w:cs="Microsoft JhengHei"/>
                <w:color w:val="000000"/>
                <w:sz w:val="18"/>
                <w:szCs w:val="18"/>
              </w:rPr>
              <w:t>․</w:t>
            </w:r>
            <w:r w:rsidRPr="00CC608F">
              <w:rPr>
                <w:rFonts w:ascii="GHEA Grapalat" w:eastAsia="Times New Roman" w:hAnsi="GHEA Grapalat" w:cs="Calibri"/>
                <w:color w:val="000000"/>
                <w:sz w:val="18"/>
                <w:szCs w:val="18"/>
              </w:rPr>
              <w:t xml:space="preserve">0 </w:t>
            </w:r>
            <w:r w:rsidRPr="00CC608F">
              <w:rPr>
                <w:rFonts w:ascii="GHEA Grapalat" w:eastAsia="Times New Roman" w:hAnsi="GHEA Grapalat" w:cs="GHEA Grapalat"/>
                <w:color w:val="000000"/>
                <w:sz w:val="18"/>
                <w:szCs w:val="18"/>
              </w:rPr>
              <w:t>մմ</w:t>
            </w:r>
            <w:r w:rsidRPr="00CC608F">
              <w:rPr>
                <w:rFonts w:ascii="GHEA Grapalat" w:eastAsia="Times New Roman" w:hAnsi="GHEA Grapalat" w:cs="Calibri"/>
                <w:color w:val="000000"/>
                <w:sz w:val="18"/>
                <w:szCs w:val="18"/>
              </w:rPr>
              <w:t xml:space="preserve"> </w:t>
            </w:r>
            <w:r w:rsidRPr="00CC608F">
              <w:rPr>
                <w:rFonts w:ascii="GHEA Grapalat" w:eastAsia="Times New Roman" w:hAnsi="GHEA Grapalat" w:cs="GHEA Grapalat"/>
                <w:color w:val="000000"/>
                <w:sz w:val="18"/>
                <w:szCs w:val="18"/>
              </w:rPr>
              <w:t>տրամաչափի</w:t>
            </w:r>
            <w:r w:rsidRPr="00CC608F">
              <w:rPr>
                <w:rFonts w:ascii="GHEA Grapalat" w:eastAsia="Times New Roman" w:hAnsi="GHEA Grapalat" w:cs="Calibri"/>
                <w:color w:val="000000"/>
                <w:sz w:val="18"/>
                <w:szCs w:val="18"/>
              </w:rPr>
              <w:t xml:space="preserve"> </w:t>
            </w:r>
            <w:r w:rsidRPr="00CC608F">
              <w:rPr>
                <w:rFonts w:ascii="GHEA Grapalat" w:eastAsia="Times New Roman" w:hAnsi="GHEA Grapalat" w:cs="GHEA Grapalat"/>
                <w:color w:val="000000"/>
                <w:sz w:val="18"/>
                <w:szCs w:val="18"/>
              </w:rPr>
              <w:t>քառանկյուն</w:t>
            </w:r>
            <w:r w:rsidRPr="00CC608F">
              <w:rPr>
                <w:rFonts w:ascii="GHEA Grapalat" w:eastAsia="Times New Roman" w:hAnsi="GHEA Grapalat" w:cs="Calibri"/>
                <w:color w:val="000000"/>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w:t>
            </w:r>
            <w:r w:rsidRPr="00CC608F">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14:paraId="2DB137B7"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2B334F6"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8</w:t>
            </w:r>
          </w:p>
        </w:tc>
      </w:tr>
      <w:tr w:rsidR="00CC608F" w:rsidRPr="00CC608F" w14:paraId="7C283DE2" w14:textId="77777777" w:rsidTr="00CC608F">
        <w:trPr>
          <w:trHeight w:val="330"/>
        </w:trPr>
        <w:tc>
          <w:tcPr>
            <w:tcW w:w="960" w:type="dxa"/>
            <w:tcBorders>
              <w:top w:val="nil"/>
              <w:left w:val="single" w:sz="4" w:space="0" w:color="auto"/>
              <w:bottom w:val="single" w:sz="4" w:space="0" w:color="auto"/>
              <w:right w:val="single" w:sz="4" w:space="0" w:color="auto"/>
            </w:tcBorders>
            <w:vAlign w:val="center"/>
            <w:hideMark/>
          </w:tcPr>
          <w:p w14:paraId="0E98204E"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4.4</w:t>
            </w:r>
          </w:p>
        </w:tc>
        <w:tc>
          <w:tcPr>
            <w:tcW w:w="11020" w:type="dxa"/>
            <w:tcBorders>
              <w:top w:val="nil"/>
              <w:left w:val="nil"/>
              <w:bottom w:val="single" w:sz="4" w:space="0" w:color="auto"/>
              <w:right w:val="single" w:sz="4" w:space="0" w:color="auto"/>
            </w:tcBorders>
            <w:hideMark/>
          </w:tcPr>
          <w:p w14:paraId="7D1BF7BF" w14:textId="77777777" w:rsidR="00CC608F" w:rsidRPr="00CC608F" w:rsidRDefault="00CC608F" w:rsidP="00CC608F">
            <w:pPr>
              <w:spacing w:after="0" w:line="240" w:lineRule="auto"/>
              <w:rPr>
                <w:rFonts w:ascii="GHEA Grapalat" w:eastAsia="Times New Roman" w:hAnsi="GHEA Grapalat" w:cs="Calibri"/>
                <w:color w:val="000000"/>
                <w:sz w:val="18"/>
                <w:szCs w:val="18"/>
              </w:rPr>
            </w:pPr>
            <w:r w:rsidRPr="0087750A">
              <w:rPr>
                <w:rFonts w:ascii="GHEA Grapalat" w:eastAsia="Times New Roman" w:hAnsi="GHEA Grapalat" w:cs="Calibri"/>
                <w:b/>
                <w:color w:val="000000"/>
                <w:sz w:val="18"/>
                <w:szCs w:val="18"/>
              </w:rPr>
              <w:t>Մանկական աթոռ /3-4 տարիքային խմբի համար</w:t>
            </w:r>
            <w:r w:rsidRPr="00CC608F">
              <w:rPr>
                <w:rFonts w:ascii="GHEA Grapalat" w:eastAsia="Times New Roman" w:hAnsi="GHEA Grapalat" w:cs="Calibri"/>
                <w:color w:val="000000"/>
                <w:sz w:val="18"/>
                <w:szCs w:val="18"/>
              </w:rPr>
              <w:t xml:space="preserve"> -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310 x 290 մմ, մինչև նստելատեղը բարձրությունը հատակից 260մմ: Նստելատեղից աթոռի հենակի բարձրությունը 260 մմ: Աթոռի հենակը պետք է պատրաստված լինի 9-10 մմ հաստությամբ նրբատախտակից, չափսերը՝ 130 x 290 մմ: Աթոռի կոնստրուկցիան հավաքվում է շիպերով և պտուտակներով, նստատեղը ամրացված է պտուտակներով, եզրերը մշակված են, անկյունները կլորացված: </w:t>
            </w:r>
            <w:r w:rsidRPr="00CC608F">
              <w:rPr>
                <w:rFonts w:ascii="GHEA Grapalat" w:eastAsia="Times New Roman" w:hAnsi="GHEA Grapalat" w:cs="Calibri"/>
                <w:color w:val="000000"/>
                <w:sz w:val="18"/>
                <w:szCs w:val="18"/>
              </w:rPr>
              <w:br/>
              <w:t>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14:paraId="34FC490F"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D8B82DD"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32</w:t>
            </w:r>
          </w:p>
        </w:tc>
      </w:tr>
      <w:tr w:rsidR="00CC608F" w:rsidRPr="00CC608F" w14:paraId="6F253524" w14:textId="77777777" w:rsidTr="00CC608F">
        <w:trPr>
          <w:trHeight w:val="330"/>
        </w:trPr>
        <w:tc>
          <w:tcPr>
            <w:tcW w:w="960" w:type="dxa"/>
            <w:tcBorders>
              <w:top w:val="nil"/>
              <w:left w:val="single" w:sz="4" w:space="0" w:color="auto"/>
              <w:bottom w:val="single" w:sz="4" w:space="0" w:color="auto"/>
              <w:right w:val="single" w:sz="4" w:space="0" w:color="auto"/>
            </w:tcBorders>
            <w:vAlign w:val="center"/>
            <w:hideMark/>
          </w:tcPr>
          <w:p w14:paraId="2EDB12FE"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4.5</w:t>
            </w:r>
          </w:p>
        </w:tc>
        <w:tc>
          <w:tcPr>
            <w:tcW w:w="11020" w:type="dxa"/>
            <w:tcBorders>
              <w:top w:val="nil"/>
              <w:left w:val="nil"/>
              <w:bottom w:val="single" w:sz="4" w:space="0" w:color="auto"/>
              <w:right w:val="single" w:sz="4" w:space="0" w:color="auto"/>
            </w:tcBorders>
            <w:hideMark/>
          </w:tcPr>
          <w:p w14:paraId="257478E9" w14:textId="5ED709DC" w:rsidR="00CC608F" w:rsidRPr="00CC608F" w:rsidRDefault="00CC608F" w:rsidP="00CC608F">
            <w:pPr>
              <w:spacing w:after="0" w:line="240" w:lineRule="auto"/>
              <w:rPr>
                <w:rFonts w:ascii="GHEA Grapalat" w:eastAsia="Times New Roman" w:hAnsi="GHEA Grapalat" w:cs="Calibri"/>
                <w:color w:val="000000"/>
                <w:sz w:val="18"/>
                <w:szCs w:val="18"/>
              </w:rPr>
            </w:pPr>
            <w:r w:rsidRPr="0087750A">
              <w:rPr>
                <w:rFonts w:ascii="GHEA Grapalat" w:eastAsia="Times New Roman" w:hAnsi="GHEA Grapalat" w:cs="Calibri"/>
                <w:b/>
                <w:color w:val="000000"/>
                <w:sz w:val="18"/>
                <w:szCs w:val="18"/>
              </w:rPr>
              <w:t>Մանկական աթոռ /4-5 տարիքային խմբի համար</w:t>
            </w:r>
            <w:r w:rsidR="0087750A">
              <w:rPr>
                <w:rFonts w:ascii="GHEA Grapalat" w:eastAsia="Times New Roman" w:hAnsi="GHEA Grapalat" w:cs="Calibri"/>
                <w:color w:val="000000"/>
                <w:sz w:val="18"/>
                <w:szCs w:val="18"/>
              </w:rPr>
              <w:t xml:space="preserve"> - Գույները և չափերը՝ ՀՀ ա</w:t>
            </w:r>
            <w:r w:rsidRPr="00CC608F">
              <w:rPr>
                <w:rFonts w:ascii="GHEA Grapalat" w:eastAsia="Times New Roman" w:hAnsi="GHEA Grapalat" w:cs="Calibri"/>
                <w:color w:val="000000"/>
                <w:sz w:val="18"/>
                <w:szCs w:val="18"/>
              </w:rPr>
              <w:t>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330 x 300 մմ, մինչև նստելատեղը բարձրությունը հատակից՝ 290</w:t>
            </w:r>
            <w:r w:rsidR="00831DE5">
              <w:rPr>
                <w:rFonts w:ascii="GHEA Grapalat" w:eastAsia="Times New Roman" w:hAnsi="GHEA Grapalat" w:cs="Calibri"/>
                <w:color w:val="000000"/>
                <w:sz w:val="18"/>
                <w:szCs w:val="18"/>
                <w:lang w:val="hy-AM"/>
              </w:rPr>
              <w:t xml:space="preserve"> </w:t>
            </w:r>
            <w:r w:rsidRPr="00CC608F">
              <w:rPr>
                <w:rFonts w:ascii="GHEA Grapalat" w:eastAsia="Times New Roman" w:hAnsi="GHEA Grapalat" w:cs="Calibri"/>
                <w:color w:val="000000"/>
                <w:sz w:val="18"/>
                <w:szCs w:val="18"/>
              </w:rPr>
              <w:t xml:space="preserve">սմ: Նստելատեղից աթոռի հենակի բարձրությունը 290 մմ: Աթոռի հենակը պետք է պատրաստված լինի 9-10 մմ հաստությամբ նրբատախտակից, չափսերը՝ 140 x 300 մմ: Աթոռի կոնստրուկցիան հավաքվում է շիպերով և պտուտակներով, նստատեղը ամրացված է պտուտակներով, եզրերը մշակված են, անկյունները կլորացված: </w:t>
            </w:r>
            <w:r w:rsidRPr="00CC608F">
              <w:rPr>
                <w:rFonts w:ascii="GHEA Grapalat" w:eastAsia="Times New Roman" w:hAnsi="GHEA Grapalat" w:cs="Calibri"/>
                <w:color w:val="000000"/>
                <w:sz w:val="18"/>
                <w:szCs w:val="18"/>
              </w:rPr>
              <w:br/>
            </w:r>
            <w:r w:rsidRPr="00CC608F">
              <w:rPr>
                <w:rFonts w:ascii="GHEA Grapalat" w:eastAsia="Times New Roman" w:hAnsi="GHEA Grapalat" w:cs="Calibri"/>
                <w:color w:val="000000"/>
                <w:sz w:val="18"/>
                <w:szCs w:val="18"/>
              </w:rPr>
              <w:lastRenderedPageBreak/>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14:paraId="004F45EF"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C3A99A4"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64</w:t>
            </w:r>
          </w:p>
        </w:tc>
      </w:tr>
      <w:tr w:rsidR="00CC608F" w:rsidRPr="00CC608F" w14:paraId="343738DC" w14:textId="77777777" w:rsidTr="00CC608F">
        <w:trPr>
          <w:trHeight w:val="330"/>
        </w:trPr>
        <w:tc>
          <w:tcPr>
            <w:tcW w:w="960" w:type="dxa"/>
            <w:tcBorders>
              <w:top w:val="nil"/>
              <w:left w:val="single" w:sz="4" w:space="0" w:color="auto"/>
              <w:bottom w:val="single" w:sz="4" w:space="0" w:color="auto"/>
              <w:right w:val="single" w:sz="4" w:space="0" w:color="auto"/>
            </w:tcBorders>
            <w:vAlign w:val="center"/>
            <w:hideMark/>
          </w:tcPr>
          <w:p w14:paraId="0174AB61"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4.6</w:t>
            </w:r>
          </w:p>
        </w:tc>
        <w:tc>
          <w:tcPr>
            <w:tcW w:w="11020" w:type="dxa"/>
            <w:tcBorders>
              <w:top w:val="nil"/>
              <w:left w:val="nil"/>
              <w:bottom w:val="single" w:sz="4" w:space="0" w:color="auto"/>
              <w:right w:val="single" w:sz="4" w:space="0" w:color="auto"/>
            </w:tcBorders>
            <w:hideMark/>
          </w:tcPr>
          <w:p w14:paraId="73DF611B" w14:textId="77777777" w:rsidR="00CC608F" w:rsidRPr="00CC608F" w:rsidRDefault="00CC608F" w:rsidP="00CC608F">
            <w:pPr>
              <w:spacing w:after="0" w:line="240" w:lineRule="auto"/>
              <w:rPr>
                <w:rFonts w:ascii="GHEA Grapalat" w:eastAsia="Times New Roman" w:hAnsi="GHEA Grapalat" w:cs="Calibri"/>
                <w:color w:val="000000"/>
                <w:sz w:val="18"/>
                <w:szCs w:val="18"/>
              </w:rPr>
            </w:pPr>
            <w:r w:rsidRPr="0087750A">
              <w:rPr>
                <w:rFonts w:ascii="GHEA Grapalat" w:eastAsia="Times New Roman" w:hAnsi="GHEA Grapalat" w:cs="Calibri"/>
                <w:b/>
                <w:color w:val="000000"/>
                <w:sz w:val="18"/>
                <w:szCs w:val="18"/>
              </w:rPr>
              <w:t>Մանկական աթոռ /5-6 տարիքային խմբի համար</w:t>
            </w:r>
            <w:r w:rsidRPr="00CC608F">
              <w:rPr>
                <w:rFonts w:ascii="GHEA Grapalat" w:eastAsia="Times New Roman" w:hAnsi="GHEA Grapalat" w:cs="Calibri"/>
                <w:color w:val="000000"/>
                <w:sz w:val="18"/>
                <w:szCs w:val="18"/>
              </w:rPr>
              <w:t xml:space="preserve"> -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340 x 310 մմ, մինչև նստելատեղը բարձրությունը հատակից՝ 310սմ: Նստելատեղից աթոռի հենակի բարձրությունը 310 մմ: Աթոռի հենակը պետք է պատրաստված լինի 9-10 մմ հաստությամբ նրբատախտակից: Աթոռի կոնստրուկցիան հավաքվում է շիպերով և պտուտակներով, նստատեղը ամրացված է պտուտակներով, եզրերը մշակված են, անկյունները կլորացված: 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14:paraId="5B9D43D7"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B407E3A"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32</w:t>
            </w:r>
          </w:p>
        </w:tc>
      </w:tr>
      <w:tr w:rsidR="00CC608F" w:rsidRPr="00CC608F" w14:paraId="332113BF" w14:textId="77777777" w:rsidTr="00CC608F">
        <w:trPr>
          <w:trHeight w:val="330"/>
        </w:trPr>
        <w:tc>
          <w:tcPr>
            <w:tcW w:w="960" w:type="dxa"/>
            <w:tcBorders>
              <w:top w:val="nil"/>
              <w:left w:val="single" w:sz="4" w:space="0" w:color="auto"/>
              <w:bottom w:val="single" w:sz="4" w:space="0" w:color="auto"/>
              <w:right w:val="single" w:sz="4" w:space="0" w:color="auto"/>
            </w:tcBorders>
            <w:vAlign w:val="center"/>
            <w:hideMark/>
          </w:tcPr>
          <w:p w14:paraId="458D15D4"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4.7</w:t>
            </w:r>
          </w:p>
        </w:tc>
        <w:tc>
          <w:tcPr>
            <w:tcW w:w="11020" w:type="dxa"/>
            <w:tcBorders>
              <w:top w:val="nil"/>
              <w:left w:val="nil"/>
              <w:bottom w:val="single" w:sz="4" w:space="0" w:color="auto"/>
              <w:right w:val="single" w:sz="4" w:space="0" w:color="auto"/>
            </w:tcBorders>
            <w:hideMark/>
          </w:tcPr>
          <w:p w14:paraId="508B51E9" w14:textId="77777777" w:rsidR="00CC608F" w:rsidRPr="00CC608F" w:rsidRDefault="00CC608F" w:rsidP="00CC608F">
            <w:pPr>
              <w:spacing w:after="0" w:line="240" w:lineRule="auto"/>
              <w:rPr>
                <w:rFonts w:ascii="GHEA Grapalat" w:eastAsia="Times New Roman" w:hAnsi="GHEA Grapalat" w:cs="Calibri"/>
                <w:color w:val="000000"/>
                <w:sz w:val="18"/>
                <w:szCs w:val="18"/>
              </w:rPr>
            </w:pPr>
            <w:r w:rsidRPr="0087750A">
              <w:rPr>
                <w:rFonts w:ascii="GHEA Grapalat" w:eastAsia="Times New Roman" w:hAnsi="GHEA Grapalat" w:cs="Calibri"/>
                <w:b/>
                <w:color w:val="000000"/>
                <w:sz w:val="18"/>
                <w:szCs w:val="18"/>
              </w:rPr>
              <w:t>Դաստիարակի սեղան</w:t>
            </w:r>
            <w:r w:rsidRPr="00CC608F">
              <w:rPr>
                <w:rFonts w:ascii="GHEA Grapalat" w:eastAsia="Times New Roman" w:hAnsi="GHEA Grapalat" w:cs="Calibri"/>
                <w:color w:val="000000"/>
                <w:sz w:val="18"/>
                <w:szCs w:val="18"/>
              </w:rPr>
              <w:t xml:space="preserve"> - չափսերը՝ 1200х600х760մմ: Սեղանի աշխատանքային հարթության, կողապատերի (ոտքերի), հետնապատի և գզրոցի համար պետք է օգտագործվի լամինացված E0 դասի ՓՏՍ 18մմ հաստությամբ։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Կողապատերը աշխատանքային երեսին ամրացնելու համար երեսի տակից ամրացվում է լրացուցիչ 80-100 մմ լայնության լամինացված E0 դասի ՓՏՍ 18մմ։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պտուտակներով պետք է ամրանան 4 պլաստիկե բաց գույնի խցաններ՝ 5-6մմ հաստությամբ, որը կապահովի </w:t>
            </w:r>
            <w:r w:rsidRPr="00CC608F">
              <w:rPr>
                <w:rFonts w:ascii="GHEA Grapalat" w:eastAsia="Times New Roman" w:hAnsi="GHEA Grapalat" w:cs="Calibri"/>
                <w:color w:val="000000"/>
                <w:sz w:val="18"/>
                <w:szCs w:val="18"/>
              </w:rPr>
              <w:lastRenderedPageBreak/>
              <w:t>հատակից առնվազն 4-6 մմ բարձրություն: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14:paraId="0BD24711"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CFD0E7A"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4</w:t>
            </w:r>
          </w:p>
        </w:tc>
      </w:tr>
      <w:tr w:rsidR="00CC608F" w:rsidRPr="00CC608F" w14:paraId="3B160A6F" w14:textId="77777777" w:rsidTr="00CC608F">
        <w:trPr>
          <w:trHeight w:val="330"/>
        </w:trPr>
        <w:tc>
          <w:tcPr>
            <w:tcW w:w="960" w:type="dxa"/>
            <w:tcBorders>
              <w:top w:val="nil"/>
              <w:left w:val="single" w:sz="4" w:space="0" w:color="auto"/>
              <w:bottom w:val="single" w:sz="4" w:space="0" w:color="auto"/>
              <w:right w:val="single" w:sz="4" w:space="0" w:color="auto"/>
            </w:tcBorders>
            <w:vAlign w:val="center"/>
            <w:hideMark/>
          </w:tcPr>
          <w:p w14:paraId="16FF4D6C"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4.8</w:t>
            </w:r>
          </w:p>
        </w:tc>
        <w:tc>
          <w:tcPr>
            <w:tcW w:w="11020" w:type="dxa"/>
            <w:tcBorders>
              <w:top w:val="nil"/>
              <w:left w:val="nil"/>
              <w:bottom w:val="single" w:sz="4" w:space="0" w:color="auto"/>
              <w:right w:val="single" w:sz="4" w:space="0" w:color="auto"/>
            </w:tcBorders>
            <w:hideMark/>
          </w:tcPr>
          <w:p w14:paraId="5B49E334" w14:textId="531F700A" w:rsidR="00CC608F" w:rsidRPr="00CC608F" w:rsidRDefault="00CC608F" w:rsidP="00CC608F">
            <w:pPr>
              <w:spacing w:after="0" w:line="240" w:lineRule="auto"/>
              <w:rPr>
                <w:rFonts w:ascii="GHEA Grapalat" w:eastAsia="Times New Roman" w:hAnsi="GHEA Grapalat" w:cs="Calibri"/>
                <w:color w:val="000000"/>
                <w:sz w:val="18"/>
                <w:szCs w:val="18"/>
              </w:rPr>
            </w:pPr>
            <w:r w:rsidRPr="0087750A">
              <w:rPr>
                <w:rFonts w:ascii="GHEA Grapalat" w:eastAsia="Times New Roman" w:hAnsi="GHEA Grapalat" w:cs="Calibri"/>
                <w:b/>
                <w:color w:val="000000"/>
                <w:sz w:val="18"/>
                <w:szCs w:val="18"/>
              </w:rPr>
              <w:t>Աշխատանքային աթոռ</w:t>
            </w:r>
            <w:r w:rsidRPr="00CC608F">
              <w:rPr>
                <w:rFonts w:ascii="GHEA Grapalat" w:eastAsia="Times New Roman" w:hAnsi="GHEA Grapalat" w:cs="Calibri"/>
                <w:color w:val="000000"/>
                <w:sz w:val="18"/>
                <w:szCs w:val="18"/>
              </w:rPr>
              <w:t xml:space="preserve"> - Աթոռի մետաղական կմախքը պետք է պատրաստված լինի մետաղական սնամեջ օվալաձև (30x15x2</w:t>
            </w:r>
            <w:r w:rsidRPr="00CC608F">
              <w:rPr>
                <w:rFonts w:ascii="Microsoft JhengHei" w:eastAsia="Microsoft JhengHei" w:hAnsi="Microsoft JhengHei" w:cs="Microsoft JhengHei"/>
                <w:color w:val="000000"/>
                <w:sz w:val="18"/>
                <w:szCs w:val="18"/>
              </w:rPr>
              <w:t>․</w:t>
            </w:r>
            <w:r w:rsidRPr="00CC608F">
              <w:rPr>
                <w:rFonts w:ascii="GHEA Grapalat" w:eastAsia="Times New Roman" w:hAnsi="GHEA Grapalat" w:cs="Calibri"/>
                <w:color w:val="000000"/>
                <w:sz w:val="18"/>
                <w:szCs w:val="18"/>
              </w:rPr>
              <w:t>0</w:t>
            </w:r>
            <w:r w:rsidRPr="00CC608F">
              <w:rPr>
                <w:rFonts w:ascii="GHEA Grapalat" w:eastAsia="Times New Roman" w:hAnsi="GHEA Grapalat" w:cs="GHEA Grapalat"/>
                <w:color w:val="000000"/>
                <w:sz w:val="18"/>
                <w:szCs w:val="18"/>
              </w:rPr>
              <w:t>մմ</w:t>
            </w:r>
            <w:r w:rsidRPr="00CC608F">
              <w:rPr>
                <w:rFonts w:ascii="GHEA Grapalat" w:eastAsia="Times New Roman" w:hAnsi="GHEA Grapalat" w:cs="Calibri"/>
                <w:color w:val="000000"/>
                <w:sz w:val="18"/>
                <w:szCs w:val="18"/>
              </w:rPr>
              <w:t xml:space="preserve">), </w:t>
            </w:r>
            <w:r w:rsidRPr="00CC608F">
              <w:rPr>
                <w:rFonts w:ascii="GHEA Grapalat" w:eastAsia="Times New Roman" w:hAnsi="GHEA Grapalat" w:cs="GHEA Grapalat"/>
                <w:color w:val="000000"/>
                <w:sz w:val="18"/>
                <w:szCs w:val="18"/>
              </w:rPr>
              <w:t>կամ</w:t>
            </w:r>
            <w:r w:rsidRPr="00CC608F">
              <w:rPr>
                <w:rFonts w:ascii="GHEA Grapalat" w:eastAsia="Times New Roman" w:hAnsi="GHEA Grapalat" w:cs="Calibri"/>
                <w:color w:val="000000"/>
                <w:sz w:val="18"/>
                <w:szCs w:val="18"/>
              </w:rPr>
              <w:t xml:space="preserve"> </w:t>
            </w:r>
            <w:r w:rsidRPr="00CC608F">
              <w:rPr>
                <w:rFonts w:ascii="GHEA Grapalat" w:eastAsia="Times New Roman" w:hAnsi="GHEA Grapalat" w:cs="GHEA Grapalat"/>
                <w:color w:val="000000"/>
                <w:sz w:val="18"/>
                <w:szCs w:val="18"/>
              </w:rPr>
              <w:t>կլոր</w:t>
            </w:r>
            <w:r w:rsidRPr="00CC608F">
              <w:rPr>
                <w:rFonts w:ascii="GHEA Grapalat" w:eastAsia="Times New Roman" w:hAnsi="GHEA Grapalat" w:cs="Calibri"/>
                <w:color w:val="000000"/>
                <w:sz w:val="18"/>
                <w:szCs w:val="18"/>
              </w:rPr>
              <w:t xml:space="preserve"> (</w:t>
            </w:r>
            <w:r w:rsidRPr="00CC608F">
              <w:rPr>
                <w:rFonts w:ascii="GHEA Grapalat" w:eastAsia="Times New Roman" w:hAnsi="GHEA Grapalat" w:cs="GHEA Grapalat"/>
                <w:color w:val="000000"/>
                <w:sz w:val="18"/>
                <w:szCs w:val="18"/>
              </w:rPr>
              <w:t>Ф</w:t>
            </w:r>
            <w:r w:rsidRPr="00CC608F">
              <w:rPr>
                <w:rFonts w:ascii="GHEA Grapalat" w:eastAsia="Times New Roman" w:hAnsi="GHEA Grapalat" w:cs="Calibri"/>
                <w:color w:val="000000"/>
                <w:sz w:val="18"/>
                <w:szCs w:val="18"/>
              </w:rPr>
              <w:t xml:space="preserve"> 20</w:t>
            </w:r>
            <w:r w:rsidRPr="00CC608F">
              <w:rPr>
                <w:rFonts w:ascii="GHEA Grapalat" w:eastAsia="Times New Roman" w:hAnsi="GHEA Grapalat" w:cs="GHEA Grapalat"/>
                <w:color w:val="000000"/>
                <w:sz w:val="18"/>
                <w:szCs w:val="18"/>
              </w:rPr>
              <w:t>х</w:t>
            </w:r>
            <w:r w:rsidRPr="00CC608F">
              <w:rPr>
                <w:rFonts w:ascii="GHEA Grapalat" w:eastAsia="Times New Roman" w:hAnsi="GHEA Grapalat" w:cs="Calibri"/>
                <w:color w:val="000000"/>
                <w:sz w:val="18"/>
                <w:szCs w:val="18"/>
              </w:rPr>
              <w:t>2</w:t>
            </w:r>
            <w:r w:rsidRPr="00CC608F">
              <w:rPr>
                <w:rFonts w:ascii="GHEA Grapalat" w:eastAsia="Times New Roman" w:hAnsi="GHEA Grapalat" w:cs="GHEA Grapalat"/>
                <w:color w:val="000000"/>
                <w:sz w:val="18"/>
                <w:szCs w:val="18"/>
              </w:rPr>
              <w:t>մմ</w:t>
            </w:r>
            <w:r w:rsidRPr="00CC608F">
              <w:rPr>
                <w:rFonts w:ascii="GHEA Grapalat" w:eastAsia="Times New Roman" w:hAnsi="GHEA Grapalat" w:cs="Calibri"/>
                <w:color w:val="000000"/>
                <w:sz w:val="18"/>
                <w:szCs w:val="18"/>
              </w:rPr>
              <w:t xml:space="preserve">) </w:t>
            </w:r>
            <w:r w:rsidRPr="00CC608F">
              <w:rPr>
                <w:rFonts w:ascii="GHEA Grapalat" w:eastAsia="Times New Roman" w:hAnsi="GHEA Grapalat" w:cs="GHEA Grapalat"/>
                <w:color w:val="000000"/>
                <w:sz w:val="18"/>
                <w:szCs w:val="18"/>
              </w:rPr>
              <w:t>խողովակներից</w:t>
            </w:r>
            <w:r w:rsidRPr="00CC608F">
              <w:rPr>
                <w:rFonts w:ascii="GHEA Grapalat" w:eastAsia="Times New Roman" w:hAnsi="GHEA Grapalat" w:cs="Calibri"/>
                <w:color w:val="000000"/>
                <w:sz w:val="18"/>
                <w:szCs w:val="18"/>
              </w:rPr>
              <w:t xml:space="preserve">, </w:t>
            </w:r>
            <w:r w:rsidRPr="00CC608F">
              <w:rPr>
                <w:rFonts w:ascii="GHEA Grapalat" w:eastAsia="Times New Roman" w:hAnsi="GHEA Grapalat" w:cs="GHEA Grapalat"/>
                <w:color w:val="000000"/>
                <w:sz w:val="18"/>
                <w:szCs w:val="18"/>
              </w:rPr>
              <w:t>հնարավոր</w:t>
            </w:r>
            <w:r w:rsidRPr="00CC608F">
              <w:rPr>
                <w:rFonts w:ascii="GHEA Grapalat" w:eastAsia="Times New Roman" w:hAnsi="GHEA Grapalat" w:cs="Calibri"/>
                <w:color w:val="000000"/>
                <w:sz w:val="18"/>
                <w:szCs w:val="18"/>
              </w:rPr>
              <w:t xml:space="preserve"> </w:t>
            </w:r>
            <w:r w:rsidRPr="00CC608F">
              <w:rPr>
                <w:rFonts w:ascii="GHEA Grapalat" w:eastAsia="Times New Roman" w:hAnsi="GHEA Grapalat" w:cs="GHEA Grapalat"/>
                <w:color w:val="000000"/>
                <w:sz w:val="18"/>
                <w:szCs w:val="18"/>
              </w:rPr>
              <w:t>է</w:t>
            </w:r>
            <w:r w:rsidRPr="00CC608F">
              <w:rPr>
                <w:rFonts w:ascii="GHEA Grapalat" w:eastAsia="Times New Roman" w:hAnsi="GHEA Grapalat" w:cs="Calibri"/>
                <w:color w:val="000000"/>
                <w:sz w:val="18"/>
                <w:szCs w:val="18"/>
              </w:rPr>
              <w:t xml:space="preserve"> </w:t>
            </w:r>
            <w:r w:rsidRPr="00CC608F">
              <w:rPr>
                <w:rFonts w:ascii="GHEA Grapalat" w:eastAsia="Times New Roman" w:hAnsi="GHEA Grapalat" w:cs="GHEA Grapalat"/>
                <w:color w:val="000000"/>
                <w:sz w:val="18"/>
                <w:szCs w:val="18"/>
              </w:rPr>
              <w:t>նաև</w:t>
            </w:r>
            <w:r w:rsidRPr="00CC608F">
              <w:rPr>
                <w:rFonts w:ascii="GHEA Grapalat" w:eastAsia="Times New Roman" w:hAnsi="GHEA Grapalat" w:cs="Calibri"/>
                <w:color w:val="000000"/>
                <w:sz w:val="18"/>
                <w:szCs w:val="18"/>
              </w:rPr>
              <w:t xml:space="preserve"> </w:t>
            </w:r>
            <w:r w:rsidRPr="00CC608F">
              <w:rPr>
                <w:rFonts w:ascii="GHEA Grapalat" w:eastAsia="Times New Roman" w:hAnsi="GHEA Grapalat" w:cs="GHEA Grapalat"/>
                <w:color w:val="000000"/>
                <w:sz w:val="18"/>
                <w:szCs w:val="18"/>
              </w:rPr>
              <w:t>խողովակը</w:t>
            </w:r>
            <w:r w:rsidRPr="00CC608F">
              <w:rPr>
                <w:rFonts w:ascii="GHEA Grapalat" w:eastAsia="Times New Roman" w:hAnsi="GHEA Grapalat" w:cs="Calibri"/>
                <w:color w:val="000000"/>
                <w:sz w:val="18"/>
                <w:szCs w:val="18"/>
              </w:rPr>
              <w:t xml:space="preserve"> </w:t>
            </w:r>
            <w:r w:rsidRPr="00CC608F">
              <w:rPr>
                <w:rFonts w:ascii="GHEA Grapalat" w:eastAsia="Times New Roman" w:hAnsi="GHEA Grapalat" w:cs="GHEA Grapalat"/>
                <w:color w:val="000000"/>
                <w:sz w:val="18"/>
                <w:szCs w:val="18"/>
              </w:rPr>
              <w:t>լինի</w:t>
            </w:r>
            <w:r w:rsidRPr="00CC608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Մետաղական կոնստրուկցիան ամբողջությամբ նախապես պետք է յուղազերծվի, ապա ջերմային փոշեներկվի բարձրակարգ, էկոլոգիապես մաքուր և անվնաս  սև գույնի ներկանյութով: Նստելատեղի բարձրությունը հատակից 450մմ, թիկնակի բարձրությունը հատակից 850մմ:  Նստելատեղի չափսերն են՝ առնվազն 420x385մմ,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լինեն հաստ, որակյալ, ամուր, դժվարամաշ կտորով: Նստելատեղը և թիկնակը առանձին են ի</w:t>
            </w:r>
            <w:r w:rsidR="00831DE5">
              <w:rPr>
                <w:rFonts w:ascii="GHEA Grapalat" w:eastAsia="Times New Roman" w:hAnsi="GHEA Grapalat" w:cs="Calibri"/>
                <w:color w:val="000000"/>
                <w:sz w:val="18"/>
                <w:szCs w:val="18"/>
              </w:rPr>
              <w:t xml:space="preserve">րարից։ Թիկնակի վերևի հատվածում </w:t>
            </w:r>
            <w:r w:rsidRPr="00CC608F">
              <w:rPr>
                <w:rFonts w:ascii="GHEA Grapalat" w:eastAsia="Times New Roman" w:hAnsi="GHEA Grapalat" w:cs="Calibri"/>
                <w:color w:val="000000"/>
                <w:sz w:val="18"/>
                <w:szCs w:val="18"/>
              </w:rPr>
              <w:t>և մետաղական և փայտային մասերը ունեն կիսաշրջանի, օվալաձև տեսք: Թիկնակի պաստառապատված մասի չափերն են 400մմx300մմ: Ոտքերի եզրեը</w:t>
            </w:r>
            <w:r w:rsidR="00831DE5">
              <w:rPr>
                <w:rFonts w:ascii="GHEA Grapalat" w:eastAsia="Times New Roman" w:hAnsi="GHEA Grapalat" w:cs="Calibri"/>
                <w:color w:val="000000"/>
                <w:sz w:val="18"/>
                <w:szCs w:val="18"/>
                <w:lang w:val="hy-AM"/>
              </w:rPr>
              <w:t xml:space="preserve"> </w:t>
            </w:r>
            <w:r w:rsidRPr="00CC608F">
              <w:rPr>
                <w:rFonts w:ascii="GHEA Grapalat" w:eastAsia="Times New Roman" w:hAnsi="GHEA Grapalat" w:cs="Calibri"/>
                <w:color w:val="000000"/>
                <w:sz w:val="18"/>
                <w:szCs w:val="18"/>
              </w:rPr>
              <w:t>(ծայրերը) պետք է խցանված լինեն պլաստիկե սև գույնի խցաններով, որոնց կողային պատերի հաստությունը՝ 2մմ, տակի մասինը՝ 4-6մմ:</w:t>
            </w:r>
            <w:r w:rsidRPr="00CC608F">
              <w:rPr>
                <w:rFonts w:ascii="GHEA Grapalat" w:eastAsia="Times New Roman" w:hAnsi="GHEA Grapalat" w:cs="Calibri"/>
                <w:color w:val="000000"/>
                <w:sz w:val="18"/>
                <w:szCs w:val="18"/>
              </w:rPr>
              <w:br/>
              <w:t>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14:paraId="3C9E19DB"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852C9D7"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8</w:t>
            </w:r>
          </w:p>
        </w:tc>
      </w:tr>
      <w:tr w:rsidR="00CC608F" w:rsidRPr="00CC608F" w14:paraId="1972258B" w14:textId="77777777" w:rsidTr="00CC608F">
        <w:trPr>
          <w:trHeight w:val="330"/>
        </w:trPr>
        <w:tc>
          <w:tcPr>
            <w:tcW w:w="960" w:type="dxa"/>
            <w:tcBorders>
              <w:top w:val="nil"/>
              <w:left w:val="single" w:sz="4" w:space="0" w:color="auto"/>
              <w:bottom w:val="single" w:sz="4" w:space="0" w:color="auto"/>
              <w:right w:val="single" w:sz="4" w:space="0" w:color="auto"/>
            </w:tcBorders>
            <w:vAlign w:val="center"/>
            <w:hideMark/>
          </w:tcPr>
          <w:p w14:paraId="579B092F"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4.9</w:t>
            </w:r>
          </w:p>
        </w:tc>
        <w:tc>
          <w:tcPr>
            <w:tcW w:w="11020" w:type="dxa"/>
            <w:tcBorders>
              <w:top w:val="nil"/>
              <w:left w:val="nil"/>
              <w:bottom w:val="single" w:sz="4" w:space="0" w:color="auto"/>
              <w:right w:val="single" w:sz="4" w:space="0" w:color="auto"/>
            </w:tcBorders>
            <w:hideMark/>
          </w:tcPr>
          <w:p w14:paraId="71BC2723" w14:textId="1885C8AB" w:rsidR="00CC608F" w:rsidRPr="00CC608F" w:rsidRDefault="00CC608F" w:rsidP="00CC608F">
            <w:pPr>
              <w:spacing w:after="0" w:line="240" w:lineRule="auto"/>
              <w:rPr>
                <w:rFonts w:ascii="GHEA Grapalat" w:eastAsia="Times New Roman" w:hAnsi="GHEA Grapalat" w:cs="Calibri"/>
                <w:color w:val="000000"/>
                <w:sz w:val="18"/>
                <w:szCs w:val="18"/>
              </w:rPr>
            </w:pPr>
            <w:r w:rsidRPr="0087750A">
              <w:rPr>
                <w:rFonts w:ascii="GHEA Grapalat" w:eastAsia="Times New Roman" w:hAnsi="GHEA Grapalat" w:cs="Calibri"/>
                <w:b/>
                <w:color w:val="000000"/>
                <w:sz w:val="18"/>
                <w:szCs w:val="18"/>
              </w:rPr>
              <w:t>Գրապահարան</w:t>
            </w:r>
            <w:r w:rsidRPr="00CC608F">
              <w:rPr>
                <w:rFonts w:ascii="GHEA Grapalat" w:eastAsia="Times New Roman" w:hAnsi="GHEA Grapalat" w:cs="Calibri"/>
                <w:color w:val="000000"/>
                <w:sz w:val="18"/>
                <w:szCs w:val="18"/>
              </w:rPr>
              <w:t>ը ամբողջությամբ (բացառությամբ հետնապատից) պետք պատրաստված լինի լամինացված 18 մմ հաստությամբ E0 դասի ՓՏՍ-ից, արտաքին</w:t>
            </w:r>
            <w:r w:rsidR="00831DE5">
              <w:rPr>
                <w:rFonts w:ascii="GHEA Grapalat" w:eastAsia="Times New Roman" w:hAnsi="GHEA Grapalat" w:cs="Calibri"/>
                <w:color w:val="000000"/>
                <w:sz w:val="18"/>
                <w:szCs w:val="18"/>
              </w:rPr>
              <w:t xml:space="preserve"> չափսերը՝ 800х 400 х 1800 մմ (</w:t>
            </w:r>
            <w:r w:rsidRPr="00CC608F">
              <w:rPr>
                <w:rFonts w:ascii="GHEA Grapalat" w:eastAsia="Times New Roman" w:hAnsi="GHEA Grapalat" w:cs="Calibri"/>
                <w:color w:val="000000"/>
                <w:sz w:val="18"/>
                <w:szCs w:val="18"/>
              </w:rPr>
              <w:t xml:space="preserve">Լ х Խ х Բ): Գրապահարանը պետք է պատրաստված լինի էկոլոգիապես մաքուր և առողջության համար անվտանգ հումքից, պետք է լինի ողորկ, առանց ծլեպների,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որակյալ, հստակ,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Գրապահարանը ունի 300 մմ բարձրությամբ 5 դարակաշար, որոնցից վերևից սկսած 2-ը փակվում են եզրերը մշակված, թրծված թափանցիկ երկփեղկ 6մմ հաստությամբ ապակյա դռներով՝ յուրաքանչյուրը 2 բարձրորակ ծխնիով, իսկ ներքևի 3-ը՝ լամինացված 18 մմ հաստությամբ E0 դասի ՓՏՍ-ից երկփեղկ դռներով՝ յուրաքանչյուրը 2 բարձրորակ ծխնիով։ Բոլոր դռները պետք է ունենան մետաղական օվալաձև բռնակներ։ Դարակները պետք է պատրաստված լինեն լամինացված 18 մմ հաստության E0 դասի ՓՏՍ-ից, որոնց աշխատանքային հարթության եզրերը շրջափակվեն 0.8-2 մմ հաստության պոլիմերային եզրաժապավենով (PVC), իսկ ոչ աշխատանքային հարթության եզրագծերը՝ 0.4-1.0 մմ հաստության պոլիմերային եզրաժապավենով (PVC): Աշխատանքային հարթությունը պետք է լինի անփայլ, բաց գույնի (բացառությամբ սպիտակի)։ Բոլոր միացումներն իրականացնել թաքնված ամրակցումներով։ Գրապահարանի հետնապատը պետք է լինի 3 մմ հաստությամբ լամինացված փայտաթելային սալից (ԴՎՊ) և նույն E0 դասի ՓՏՍ գույնի: Պահարանը ամբողջ պարագծով պետք է ունենա շրջանակաձև ոտքեր։ Ոտքեր հանդիսացող, տակը դրված ուղղանկյուն հենակի արտաքին չափսերն են՝ 700 х 300 х 100 մմ (Լх Խ х Բ), որի հատակին հպվող հատվածի եզրերի վերջնամասերին, տակից պետք է ամրացվի պլաստիկե մուգ գույնի տակդիրներ, որոնց տակի պատերի հաստությունը՝ առնվազն 8 մմ է: Պայմանագրի կատարման փուլում պետք է ներկայացվի լամինացված E0 դասի ՓՏՍ-ի համապատասխանության, որակի հավաստագիր (սերտիֆիկատ) կամ </w:t>
            </w:r>
            <w:r w:rsidRPr="00CC608F">
              <w:rPr>
                <w:rFonts w:ascii="GHEA Grapalat" w:eastAsia="Times New Roman" w:hAnsi="GHEA Grapalat" w:cs="Calibri"/>
                <w:color w:val="000000"/>
                <w:sz w:val="18"/>
                <w:szCs w:val="18"/>
              </w:rPr>
              <w:lastRenderedPageBreak/>
              <w:t>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14:paraId="5A366C77"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4EBE9B8"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4</w:t>
            </w:r>
          </w:p>
        </w:tc>
      </w:tr>
      <w:tr w:rsidR="00CC608F" w:rsidRPr="00CC608F" w14:paraId="16C01A3A" w14:textId="77777777" w:rsidTr="00CC608F">
        <w:trPr>
          <w:trHeight w:val="330"/>
        </w:trPr>
        <w:tc>
          <w:tcPr>
            <w:tcW w:w="960" w:type="dxa"/>
            <w:tcBorders>
              <w:top w:val="nil"/>
              <w:left w:val="single" w:sz="4" w:space="0" w:color="auto"/>
              <w:bottom w:val="single" w:sz="4" w:space="0" w:color="auto"/>
              <w:right w:val="single" w:sz="4" w:space="0" w:color="auto"/>
            </w:tcBorders>
            <w:vAlign w:val="center"/>
            <w:hideMark/>
          </w:tcPr>
          <w:p w14:paraId="4B16F5F9"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4.10</w:t>
            </w:r>
          </w:p>
        </w:tc>
        <w:tc>
          <w:tcPr>
            <w:tcW w:w="11020" w:type="dxa"/>
            <w:tcBorders>
              <w:top w:val="nil"/>
              <w:left w:val="nil"/>
              <w:bottom w:val="single" w:sz="4" w:space="0" w:color="auto"/>
              <w:right w:val="single" w:sz="4" w:space="0" w:color="auto"/>
            </w:tcBorders>
            <w:hideMark/>
          </w:tcPr>
          <w:p w14:paraId="4AE73F4D" w14:textId="7AA2187B" w:rsidR="00CC608F" w:rsidRPr="00CC608F" w:rsidRDefault="00CC608F" w:rsidP="00CC608F">
            <w:pPr>
              <w:spacing w:after="0" w:line="240" w:lineRule="auto"/>
              <w:rPr>
                <w:rFonts w:ascii="GHEA Grapalat" w:eastAsia="Times New Roman" w:hAnsi="GHEA Grapalat" w:cs="Calibri"/>
                <w:color w:val="000000"/>
                <w:sz w:val="18"/>
                <w:szCs w:val="18"/>
              </w:rPr>
            </w:pPr>
            <w:r w:rsidRPr="0087750A">
              <w:rPr>
                <w:rFonts w:ascii="GHEA Grapalat" w:eastAsia="Times New Roman" w:hAnsi="GHEA Grapalat" w:cs="Calibri"/>
                <w:b/>
                <w:color w:val="000000"/>
                <w:sz w:val="18"/>
                <w:szCs w:val="18"/>
              </w:rPr>
              <w:t>Զգեստապահարան աշխատակիցների համար</w:t>
            </w:r>
            <w:r w:rsidRPr="00CC608F">
              <w:rPr>
                <w:rFonts w:ascii="GHEA Grapalat" w:eastAsia="Times New Roman" w:hAnsi="GHEA Grapalat" w:cs="Calibri"/>
                <w:color w:val="000000"/>
                <w:sz w:val="18"/>
                <w:szCs w:val="18"/>
              </w:rPr>
              <w:t xml:space="preserve"> - Զգեստապահարանը պետք է պատրաստված լինի էկոլոգիապես մաքուր և առողջության համար անվտանգ հումքից, պետք է լինի ողորկ, առանց ծլեպների և արտադրական խոտանների,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w:t>
            </w:r>
            <w:r w:rsidR="00831DE5">
              <w:rPr>
                <w:rFonts w:ascii="GHEA Grapalat" w:eastAsia="Times New Roman" w:hAnsi="GHEA Grapalat" w:cs="Calibri"/>
                <w:color w:val="000000"/>
                <w:sz w:val="18"/>
                <w:szCs w:val="18"/>
              </w:rPr>
              <w:t xml:space="preserve">էսթետիկությունը, մասնավորապես՝ </w:t>
            </w:r>
            <w:r w:rsidRPr="00CC608F">
              <w:rPr>
                <w:rFonts w:ascii="GHEA Grapalat" w:eastAsia="Times New Roman" w:hAnsi="GHEA Grapalat" w:cs="Calibri"/>
                <w:color w:val="000000"/>
                <w:sz w:val="18"/>
                <w:szCs w:val="18"/>
              </w:rPr>
              <w:t>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Զգեստապահարանն ամբողջությամբ (բացառությամբ հետնապատից) պետք է պատրաստված լինի լամինացված 18 մմ հաստությամբ E0դասի ՓՏՍ-ից արտաքին չափսերը՝820 х 450 х 2000 մմ (Լ х Խ х Բ):Զգեստապահարանը վերևից ունի 400 մմ բարձրությամբ 1 դարակաշար, որից 60 մմ հեռավորությամբ տակից ամարցվում է ¾ դյույմ քրոմապատ, մետաղական երկաթյա ամուր և որակյալ ձող՝ համապատասխան ամրացումներով։ Զգեստապահարանն ունի 2 իրար հավասար դուռ, դռները՝ լամինացված 18 մմ հաստությամբ E0</w:t>
            </w:r>
            <w:r w:rsidR="0087750A">
              <w:rPr>
                <w:rFonts w:ascii="GHEA Grapalat" w:eastAsia="Times New Roman" w:hAnsi="GHEA Grapalat" w:cs="Calibri"/>
                <w:color w:val="000000"/>
                <w:sz w:val="18"/>
                <w:szCs w:val="18"/>
                <w:lang w:val="hy-AM"/>
              </w:rPr>
              <w:t xml:space="preserve"> </w:t>
            </w:r>
            <w:r w:rsidRPr="00CC608F">
              <w:rPr>
                <w:rFonts w:ascii="GHEA Grapalat" w:eastAsia="Times New Roman" w:hAnsi="GHEA Grapalat" w:cs="Calibri"/>
                <w:color w:val="000000"/>
                <w:sz w:val="18"/>
                <w:szCs w:val="18"/>
              </w:rPr>
              <w:t>դասի ՓՏՍ-ից։ Դռներից յուրաքանչյուրը ամրացվում է 3-ական ծխնիով։ Դռները պետք է ունենան մետաղական օվալաձև բռնակներ։ Աշխատանքային հարթության եզրերը շրջափակվեն 0.8-2 մմ հաստության պոլիմերային եզրաժապավենով (PVC կամ համարժեք), իսկ ոչ աշխատանքային հարթության եզրագծերը՝ 0.4-1.0 մմ հաստության պոլիմերային եզրաժապավենով (PVC կամ համարժեք): Աշխատանքային հարթությունը պետք է լինի անփայլ։ Բոլոր միացումներն իրականացնել թաքնված ամրակցումներով ։ Հետնապատը պետք է լինի 4 մմ հաստությամբ լամինացված փայտաթեփային սալից</w:t>
            </w:r>
            <w:r w:rsidR="00831DE5">
              <w:rPr>
                <w:rFonts w:ascii="GHEA Grapalat" w:eastAsia="Times New Roman" w:hAnsi="GHEA Grapalat" w:cs="Calibri"/>
                <w:color w:val="000000"/>
                <w:sz w:val="18"/>
                <w:szCs w:val="18"/>
                <w:lang w:val="hy-AM"/>
              </w:rPr>
              <w:t xml:space="preserve"> </w:t>
            </w:r>
            <w:r w:rsidRPr="00CC608F">
              <w:rPr>
                <w:rFonts w:ascii="GHEA Grapalat" w:eastAsia="Times New Roman" w:hAnsi="GHEA Grapalat" w:cs="Calibri"/>
                <w:color w:val="000000"/>
                <w:sz w:val="18"/>
                <w:szCs w:val="18"/>
              </w:rPr>
              <w:t>(ԴՎՊ) և նույն E0դասի ՓՏՍ-ի գույնի: Պահարանը ամբողջ պարագծով պետք է ունենա շրջանակաձև ոտքե</w:t>
            </w:r>
            <w:r w:rsidR="00831DE5">
              <w:rPr>
                <w:rFonts w:ascii="GHEA Grapalat" w:eastAsia="Times New Roman" w:hAnsi="GHEA Grapalat" w:cs="Calibri"/>
                <w:color w:val="000000"/>
                <w:sz w:val="18"/>
                <w:szCs w:val="18"/>
              </w:rPr>
              <w:t xml:space="preserve">ր, որի հատակին </w:t>
            </w:r>
            <w:r w:rsidRPr="00CC608F">
              <w:rPr>
                <w:rFonts w:ascii="GHEA Grapalat" w:eastAsia="Times New Roman" w:hAnsi="GHEA Grapalat" w:cs="Calibri"/>
                <w:color w:val="000000"/>
                <w:sz w:val="18"/>
                <w:szCs w:val="18"/>
              </w:rPr>
              <w:t>հպվող հատվածի եզրերի վերջնամասերին, տակից պետք է ամրացվի պլաստիկե մուգ գույնի տակդիրներ՝ 8 մմ հաստությամբ: Ոտքերըբ պետք է լինեն կարգավորվող։ Ոտքեր հանդիսացող, տակը դրված ուղղանկյուն հենակի արտաքին չափսերն են՝ 800 х420 х 100 մմ (Լ х Խ х Բ), որի հատակին հպվող հատվածի եզրերի վերջնամասերին, տակից պետք է ամրացվի պլաստիկե մուգ գույ</w:t>
            </w:r>
            <w:r w:rsidR="00831DE5">
              <w:rPr>
                <w:rFonts w:ascii="GHEA Grapalat" w:eastAsia="Times New Roman" w:hAnsi="GHEA Grapalat" w:cs="Calibri"/>
                <w:color w:val="000000"/>
                <w:sz w:val="18"/>
                <w:szCs w:val="18"/>
              </w:rPr>
              <w:t>նի տակդիրներ, որոնց տակի պատերի</w:t>
            </w:r>
            <w:r w:rsidRPr="00CC608F">
              <w:rPr>
                <w:rFonts w:ascii="GHEA Grapalat" w:eastAsia="Times New Roman" w:hAnsi="GHEA Grapalat" w:cs="Calibri"/>
                <w:color w:val="000000"/>
                <w:sz w:val="18"/>
                <w:szCs w:val="18"/>
              </w:rPr>
              <w:t xml:space="preserve"> հաստությունը՝ առնվազն 8 մմ է: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14:paraId="247451C1"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D71185B"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4</w:t>
            </w:r>
          </w:p>
        </w:tc>
      </w:tr>
      <w:tr w:rsidR="00CC608F" w:rsidRPr="00CC608F" w14:paraId="4044CB3E" w14:textId="77777777" w:rsidTr="00CC608F">
        <w:trPr>
          <w:trHeight w:val="330"/>
        </w:trPr>
        <w:tc>
          <w:tcPr>
            <w:tcW w:w="960" w:type="dxa"/>
            <w:tcBorders>
              <w:top w:val="nil"/>
              <w:left w:val="single" w:sz="4" w:space="0" w:color="auto"/>
              <w:bottom w:val="single" w:sz="4" w:space="0" w:color="auto"/>
              <w:right w:val="single" w:sz="4" w:space="0" w:color="auto"/>
            </w:tcBorders>
            <w:vAlign w:val="center"/>
            <w:hideMark/>
          </w:tcPr>
          <w:p w14:paraId="62BADB44"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4.11</w:t>
            </w:r>
          </w:p>
        </w:tc>
        <w:tc>
          <w:tcPr>
            <w:tcW w:w="11020" w:type="dxa"/>
            <w:tcBorders>
              <w:top w:val="nil"/>
              <w:left w:val="nil"/>
              <w:bottom w:val="single" w:sz="4" w:space="0" w:color="auto"/>
              <w:right w:val="single" w:sz="4" w:space="0" w:color="auto"/>
            </w:tcBorders>
            <w:hideMark/>
          </w:tcPr>
          <w:p w14:paraId="357AA262" w14:textId="77777777" w:rsidR="00CC608F" w:rsidRPr="00CC608F" w:rsidRDefault="00CC608F" w:rsidP="00CC608F">
            <w:pPr>
              <w:spacing w:after="0" w:line="240" w:lineRule="auto"/>
              <w:rPr>
                <w:rFonts w:ascii="GHEA Grapalat" w:eastAsia="Times New Roman" w:hAnsi="GHEA Grapalat" w:cs="Calibri"/>
                <w:color w:val="000000"/>
                <w:sz w:val="18"/>
                <w:szCs w:val="18"/>
              </w:rPr>
            </w:pPr>
            <w:r w:rsidRPr="0087750A">
              <w:rPr>
                <w:rFonts w:ascii="GHEA Grapalat" w:eastAsia="Times New Roman" w:hAnsi="GHEA Grapalat" w:cs="Calibri"/>
                <w:b/>
                <w:color w:val="000000"/>
                <w:sz w:val="18"/>
                <w:szCs w:val="18"/>
              </w:rPr>
              <w:t>Գրատախտակ շարժական /ֆլիպչարտ /</w:t>
            </w:r>
            <w:r w:rsidRPr="00CC608F">
              <w:rPr>
                <w:rFonts w:ascii="GHEA Grapalat" w:eastAsia="Times New Roman" w:hAnsi="GHEA Grapalat" w:cs="Calibri"/>
                <w:color w:val="000000"/>
                <w:sz w:val="18"/>
                <w:szCs w:val="18"/>
              </w:rPr>
              <w:t xml:space="preserve"> - Ֆլիպչարտ գրատախտակ՝ մարկերային, ալյումինե (կամ համարժեք) շրջանակով, շարժական 2 ոտքերով, հենակով և անիվներով։ Որակյալ, առանց արտադրական խոտանների և թերությունների։ Չափսերը՝ 900  х 1200 х 2000 մմ: Գրասենյակային պատկերակալ՝ նոթատետրի շրջելիության սկզբունքով թղթի կամ թղթերի փաթեթի համար ամրակներով մագնիսամարկերային գրատախտակ, հավաքծուի մեջ անպայման պետք է լինի առնվազն 2 մարկեր և 1 ջնջոց:</w:t>
            </w:r>
          </w:p>
        </w:tc>
        <w:tc>
          <w:tcPr>
            <w:tcW w:w="960" w:type="dxa"/>
            <w:tcBorders>
              <w:top w:val="nil"/>
              <w:left w:val="nil"/>
              <w:bottom w:val="single" w:sz="4" w:space="0" w:color="auto"/>
              <w:right w:val="single" w:sz="4" w:space="0" w:color="auto"/>
            </w:tcBorders>
            <w:vAlign w:val="center"/>
            <w:hideMark/>
          </w:tcPr>
          <w:p w14:paraId="3CB46BE8"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09C891B"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4</w:t>
            </w:r>
          </w:p>
        </w:tc>
      </w:tr>
      <w:tr w:rsidR="00CC608F" w:rsidRPr="00CC608F" w14:paraId="001C1799" w14:textId="77777777" w:rsidTr="00CC608F">
        <w:trPr>
          <w:trHeight w:val="330"/>
        </w:trPr>
        <w:tc>
          <w:tcPr>
            <w:tcW w:w="960" w:type="dxa"/>
            <w:tcBorders>
              <w:top w:val="nil"/>
              <w:left w:val="single" w:sz="4" w:space="0" w:color="auto"/>
              <w:bottom w:val="single" w:sz="4" w:space="0" w:color="auto"/>
              <w:right w:val="single" w:sz="4" w:space="0" w:color="auto"/>
            </w:tcBorders>
            <w:vAlign w:val="center"/>
            <w:hideMark/>
          </w:tcPr>
          <w:p w14:paraId="2A35DBDF"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4.12</w:t>
            </w:r>
          </w:p>
        </w:tc>
        <w:tc>
          <w:tcPr>
            <w:tcW w:w="11020" w:type="dxa"/>
            <w:tcBorders>
              <w:top w:val="nil"/>
              <w:left w:val="nil"/>
              <w:bottom w:val="single" w:sz="4" w:space="0" w:color="auto"/>
              <w:right w:val="single" w:sz="4" w:space="0" w:color="auto"/>
            </w:tcBorders>
            <w:hideMark/>
          </w:tcPr>
          <w:p w14:paraId="6F40C563" w14:textId="7CB6E689" w:rsidR="00CC608F" w:rsidRPr="00CC608F" w:rsidRDefault="00CC608F" w:rsidP="00CC608F">
            <w:pPr>
              <w:spacing w:after="0" w:line="240" w:lineRule="auto"/>
              <w:rPr>
                <w:rFonts w:ascii="GHEA Grapalat" w:eastAsia="Times New Roman" w:hAnsi="GHEA Grapalat" w:cs="Calibri"/>
                <w:color w:val="000000"/>
                <w:sz w:val="18"/>
                <w:szCs w:val="18"/>
              </w:rPr>
            </w:pPr>
            <w:r w:rsidRPr="0087750A">
              <w:rPr>
                <w:rFonts w:ascii="GHEA Grapalat" w:eastAsia="Times New Roman" w:hAnsi="GHEA Grapalat" w:cs="Calibri"/>
                <w:b/>
                <w:color w:val="000000"/>
                <w:sz w:val="18"/>
                <w:szCs w:val="18"/>
              </w:rPr>
              <w:t>Աշխատանքային կենտրոն</w:t>
            </w:r>
            <w:r w:rsidRPr="00CC608F">
              <w:rPr>
                <w:rFonts w:ascii="GHEA Grapalat" w:eastAsia="Times New Roman" w:hAnsi="GHEA Grapalat" w:cs="Calibri"/>
                <w:color w:val="000000"/>
                <w:sz w:val="18"/>
                <w:szCs w:val="18"/>
              </w:rPr>
              <w:t xml:space="preserve"> /պահարաններ զարգացնող միջավայրի համար/: Աշխատանքային կենտրոնը պետք է պատրաստված լինի էկոլոգիապես մաքուր և առողջության համար անվտանգ հումքից, պետք է լինի ողորկ, առանց ծլեպների և արտադրական խոտանների,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որակյալ, հստակ,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Աշխատանքային կենտրոնը պատրաստված է 18 մմ հաստությամբ </w:t>
            </w:r>
            <w:r w:rsidRPr="00CC608F">
              <w:rPr>
                <w:rFonts w:ascii="GHEA Grapalat" w:eastAsia="Times New Roman" w:hAnsi="GHEA Grapalat" w:cs="Calibri"/>
                <w:color w:val="000000"/>
                <w:sz w:val="18"/>
                <w:szCs w:val="18"/>
              </w:rPr>
              <w:lastRenderedPageBreak/>
              <w:t>լամինացված E0 դասի ՓՏՍ-ից, արտաքաին չափ</w:t>
            </w:r>
            <w:r w:rsidR="0087750A">
              <w:rPr>
                <w:rFonts w:ascii="GHEA Grapalat" w:eastAsia="Times New Roman" w:hAnsi="GHEA Grapalat" w:cs="Calibri"/>
                <w:color w:val="000000"/>
                <w:sz w:val="18"/>
                <w:szCs w:val="18"/>
              </w:rPr>
              <w:t>սերն են՝ 2500 х 450 х 1500 մմ (</w:t>
            </w:r>
            <w:r w:rsidRPr="00CC608F">
              <w:rPr>
                <w:rFonts w:ascii="GHEA Grapalat" w:eastAsia="Times New Roman" w:hAnsi="GHEA Grapalat" w:cs="Calibri"/>
                <w:color w:val="000000"/>
                <w:sz w:val="18"/>
                <w:szCs w:val="18"/>
              </w:rPr>
              <w:t>Լ х Խ х Բ): Աշխատանքային կենտրոնը հորիզոնական դիրքով բաժանված է երեք հավասարաչափ հատվածների: Յուրաքանչյուր հորիզոնական շարքում պետք է ուղղահայաց բաժանվի 4 մասերի: Ընդամենը պետք ՝ ունենա 10 փակվող դռնակ։ Հետնապատը պետք է լինի 3 մմ հաստությամբ լամինացված փայտաթեփային սալից (ԴՎՊ), համադրելի E0 դասի ՓՏՍ-ի գույնի հետ: Պահարանը պետք է ունենա առնվազն 6 մետաղական ոտքեր՝ կարգավորման հնարավորությամբ, իսկ դրանց դիմացից պահարանի դիմացի և կողային հատվածներում անկյունակների օգնությամբ պետք է ամրացվեն 80 մմ լայնությամբ E0 դասի ՓՏՍ-ի կտորներ: Գույները նախապես համաձայնեցնել Գնորդի հետ: Անհրաժեշտության դեպքում աշխատանքային կենտրոնը կարող է ամրացվնել պատին։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 Գույները և չափերը՝ ՀՀ Առողջապահության նախարարի 12.02.2024թ. N 50-Ն հրամանի պահանջներին համապատասխան, մնացած չափսերը և արտաքին տեսքի լուծումները նախապես համաձայնեցնել Գնորդի հետ։</w:t>
            </w:r>
          </w:p>
        </w:tc>
        <w:tc>
          <w:tcPr>
            <w:tcW w:w="960" w:type="dxa"/>
            <w:tcBorders>
              <w:top w:val="nil"/>
              <w:left w:val="nil"/>
              <w:bottom w:val="single" w:sz="4" w:space="0" w:color="auto"/>
              <w:right w:val="single" w:sz="4" w:space="0" w:color="auto"/>
            </w:tcBorders>
            <w:vAlign w:val="center"/>
            <w:hideMark/>
          </w:tcPr>
          <w:p w14:paraId="22E15CD4"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AB30037"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8</w:t>
            </w:r>
          </w:p>
        </w:tc>
      </w:tr>
      <w:tr w:rsidR="00CC608F" w:rsidRPr="00CC608F" w14:paraId="7734DCB4" w14:textId="77777777" w:rsidTr="00CC608F">
        <w:trPr>
          <w:trHeight w:val="330"/>
        </w:trPr>
        <w:tc>
          <w:tcPr>
            <w:tcW w:w="960" w:type="dxa"/>
            <w:tcBorders>
              <w:top w:val="nil"/>
              <w:left w:val="single" w:sz="4" w:space="0" w:color="auto"/>
              <w:bottom w:val="single" w:sz="4" w:space="0" w:color="auto"/>
              <w:right w:val="single" w:sz="4" w:space="0" w:color="auto"/>
            </w:tcBorders>
            <w:vAlign w:val="center"/>
            <w:hideMark/>
          </w:tcPr>
          <w:p w14:paraId="50C20559" w14:textId="77777777" w:rsidR="00CC608F" w:rsidRPr="0087750A" w:rsidRDefault="00CC608F" w:rsidP="00CC608F">
            <w:pPr>
              <w:spacing w:after="0" w:line="240" w:lineRule="auto"/>
              <w:jc w:val="center"/>
              <w:rPr>
                <w:rFonts w:ascii="GHEA Grapalat" w:eastAsia="Times New Roman" w:hAnsi="GHEA Grapalat" w:cs="Calibri"/>
                <w:b/>
                <w:color w:val="000000"/>
                <w:sz w:val="18"/>
                <w:szCs w:val="18"/>
              </w:rPr>
            </w:pPr>
            <w:r w:rsidRPr="0087750A">
              <w:rPr>
                <w:rFonts w:ascii="Calibri" w:eastAsia="Times New Roman" w:hAnsi="Calibri" w:cs="Calibri"/>
                <w:b/>
                <w:color w:val="000000"/>
                <w:sz w:val="18"/>
                <w:szCs w:val="18"/>
              </w:rPr>
              <w:t> </w:t>
            </w:r>
          </w:p>
        </w:tc>
        <w:tc>
          <w:tcPr>
            <w:tcW w:w="11020" w:type="dxa"/>
            <w:tcBorders>
              <w:top w:val="nil"/>
              <w:left w:val="nil"/>
              <w:bottom w:val="single" w:sz="4" w:space="0" w:color="auto"/>
              <w:right w:val="single" w:sz="4" w:space="0" w:color="auto"/>
            </w:tcBorders>
            <w:hideMark/>
          </w:tcPr>
          <w:p w14:paraId="3E540D16" w14:textId="77777777" w:rsidR="00CC608F" w:rsidRPr="0087750A" w:rsidRDefault="00CC608F" w:rsidP="00CC608F">
            <w:pPr>
              <w:spacing w:after="0" w:line="240" w:lineRule="auto"/>
              <w:rPr>
                <w:rFonts w:ascii="GHEA Grapalat" w:eastAsia="Times New Roman" w:hAnsi="GHEA Grapalat" w:cs="Calibri"/>
                <w:b/>
                <w:color w:val="000000"/>
                <w:sz w:val="18"/>
                <w:szCs w:val="18"/>
              </w:rPr>
            </w:pPr>
            <w:r w:rsidRPr="0087750A">
              <w:rPr>
                <w:rFonts w:ascii="GHEA Grapalat" w:eastAsia="Times New Roman" w:hAnsi="GHEA Grapalat" w:cs="Calibri"/>
                <w:b/>
                <w:color w:val="000000"/>
                <w:sz w:val="18"/>
                <w:szCs w:val="18"/>
              </w:rPr>
              <w:t>5. ՆԱԽԱԿՐԹԱՐԱՆԻ ՆՆՋԱՐԱՆ</w:t>
            </w:r>
          </w:p>
        </w:tc>
        <w:tc>
          <w:tcPr>
            <w:tcW w:w="960" w:type="dxa"/>
            <w:tcBorders>
              <w:top w:val="nil"/>
              <w:left w:val="nil"/>
              <w:bottom w:val="single" w:sz="4" w:space="0" w:color="auto"/>
              <w:right w:val="single" w:sz="4" w:space="0" w:color="auto"/>
            </w:tcBorders>
            <w:vAlign w:val="center"/>
            <w:hideMark/>
          </w:tcPr>
          <w:p w14:paraId="3986E07B"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65EA036"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Calibri" w:eastAsia="Times New Roman" w:hAnsi="Calibri" w:cs="Calibri"/>
                <w:color w:val="000000"/>
                <w:sz w:val="18"/>
                <w:szCs w:val="18"/>
              </w:rPr>
              <w:t> </w:t>
            </w:r>
          </w:p>
        </w:tc>
      </w:tr>
      <w:tr w:rsidR="00CC608F" w:rsidRPr="00CC608F" w14:paraId="3235ACAB" w14:textId="77777777" w:rsidTr="00CC608F">
        <w:trPr>
          <w:trHeight w:val="330"/>
        </w:trPr>
        <w:tc>
          <w:tcPr>
            <w:tcW w:w="960" w:type="dxa"/>
            <w:tcBorders>
              <w:top w:val="nil"/>
              <w:left w:val="single" w:sz="4" w:space="0" w:color="auto"/>
              <w:bottom w:val="single" w:sz="4" w:space="0" w:color="auto"/>
              <w:right w:val="single" w:sz="4" w:space="0" w:color="auto"/>
            </w:tcBorders>
            <w:vAlign w:val="center"/>
            <w:hideMark/>
          </w:tcPr>
          <w:p w14:paraId="4203E239"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5.1</w:t>
            </w:r>
          </w:p>
        </w:tc>
        <w:tc>
          <w:tcPr>
            <w:tcW w:w="11020" w:type="dxa"/>
            <w:tcBorders>
              <w:top w:val="nil"/>
              <w:left w:val="nil"/>
              <w:bottom w:val="single" w:sz="4" w:space="0" w:color="auto"/>
              <w:right w:val="single" w:sz="4" w:space="0" w:color="auto"/>
            </w:tcBorders>
            <w:hideMark/>
          </w:tcPr>
          <w:p w14:paraId="2A0A6FDD" w14:textId="37F39E7D" w:rsidR="00CC608F" w:rsidRPr="00CC608F" w:rsidRDefault="00CC608F" w:rsidP="008107E4">
            <w:pPr>
              <w:spacing w:after="0" w:line="240" w:lineRule="auto"/>
              <w:rPr>
                <w:rFonts w:ascii="GHEA Grapalat" w:eastAsia="Times New Roman" w:hAnsi="GHEA Grapalat" w:cs="Calibri"/>
                <w:color w:val="000000"/>
                <w:sz w:val="18"/>
                <w:szCs w:val="18"/>
              </w:rPr>
            </w:pPr>
            <w:r w:rsidRPr="0087750A">
              <w:rPr>
                <w:rFonts w:ascii="GHEA Grapalat" w:eastAsia="Times New Roman" w:hAnsi="GHEA Grapalat" w:cs="Calibri"/>
                <w:b/>
                <w:color w:val="000000"/>
                <w:sz w:val="18"/>
                <w:szCs w:val="18"/>
              </w:rPr>
              <w:t>Մե</w:t>
            </w:r>
            <w:r w:rsidR="0087750A" w:rsidRPr="0087750A">
              <w:rPr>
                <w:rFonts w:ascii="GHEA Grapalat" w:eastAsia="Times New Roman" w:hAnsi="GHEA Grapalat" w:cs="Calibri"/>
                <w:b/>
                <w:color w:val="000000"/>
                <w:sz w:val="18"/>
                <w:szCs w:val="18"/>
              </w:rPr>
              <w:t>կհարկանի մահճակալ` ներքնակով</w:t>
            </w:r>
            <w:r w:rsidR="0087750A">
              <w:rPr>
                <w:rFonts w:ascii="GHEA Grapalat" w:eastAsia="Times New Roman" w:hAnsi="GHEA Grapalat" w:cs="Calibri"/>
                <w:color w:val="000000"/>
                <w:sz w:val="18"/>
                <w:szCs w:val="18"/>
              </w:rPr>
              <w:t xml:space="preserve"> - </w:t>
            </w:r>
            <w:r w:rsidRPr="00CC608F">
              <w:rPr>
                <w:rFonts w:ascii="GHEA Grapalat" w:eastAsia="Times New Roman" w:hAnsi="GHEA Grapalat" w:cs="Calibri"/>
                <w:color w:val="000000"/>
                <w:sz w:val="18"/>
                <w:szCs w:val="18"/>
              </w:rPr>
              <w:t>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Մեկհարկանի մա</w:t>
            </w:r>
            <w:r w:rsidR="0087750A">
              <w:rPr>
                <w:rFonts w:ascii="GHEA Grapalat" w:eastAsia="Times New Roman" w:hAnsi="GHEA Grapalat" w:cs="Calibri"/>
                <w:color w:val="000000"/>
                <w:sz w:val="18"/>
                <w:szCs w:val="18"/>
              </w:rPr>
              <w:t>հճակալի չափսերն են՝ 1500 x 650 (Ե х Լ</w:t>
            </w:r>
            <w:r w:rsidRPr="00CC608F">
              <w:rPr>
                <w:rFonts w:ascii="GHEA Grapalat" w:eastAsia="Times New Roman" w:hAnsi="GHEA Grapalat" w:cs="Calibri"/>
                <w:color w:val="000000"/>
                <w:sz w:val="18"/>
                <w:szCs w:val="18"/>
              </w:rPr>
              <w:t xml:space="preserve">), մահճակալի կոնստրուկցիոն մասը՝ գլխամասը, ոտնամասը, կողային հատվածները և հիմքը, պետք է պատրաստված լինեն բարձրորակ, էկոլոգիապես անվտանգ հումքից՝ 18 մմ հաստությամբ E0 </w:t>
            </w:r>
            <w:r w:rsidR="00831DE5">
              <w:rPr>
                <w:rFonts w:ascii="GHEA Grapalat" w:eastAsia="Times New Roman" w:hAnsi="GHEA Grapalat" w:cs="Calibri"/>
                <w:color w:val="000000"/>
                <w:sz w:val="18"/>
                <w:szCs w:val="18"/>
              </w:rPr>
              <w:t xml:space="preserve">դասի լամինացված  ՓՏՍ-ից: </w:t>
            </w:r>
            <w:r w:rsidR="00831DE5">
              <w:rPr>
                <w:rFonts w:ascii="GHEA Grapalat" w:eastAsia="Times New Roman" w:hAnsi="GHEA Grapalat" w:cs="Calibri"/>
                <w:color w:val="000000"/>
                <w:sz w:val="18"/>
                <w:szCs w:val="18"/>
                <w:lang w:val="hy-AM"/>
              </w:rPr>
              <w:t>Գ</w:t>
            </w:r>
            <w:r w:rsidRPr="00CC608F">
              <w:rPr>
                <w:rFonts w:ascii="GHEA Grapalat" w:eastAsia="Times New Roman" w:hAnsi="GHEA Grapalat" w:cs="Calibri"/>
                <w:color w:val="000000"/>
                <w:sz w:val="18"/>
                <w:szCs w:val="18"/>
              </w:rPr>
              <w:t>լխամասի բարձրություն</w:t>
            </w:r>
            <w:r w:rsidR="0087750A">
              <w:rPr>
                <w:rFonts w:ascii="GHEA Grapalat" w:eastAsia="Times New Roman" w:hAnsi="GHEA Grapalat" w:cs="Calibri"/>
                <w:color w:val="000000"/>
                <w:sz w:val="18"/>
                <w:szCs w:val="18"/>
              </w:rPr>
              <w:t xml:space="preserve">ը՝ 600 մմ, ոտնամասինը՝ 500մմ։  </w:t>
            </w:r>
            <w:r w:rsidR="0087750A">
              <w:rPr>
                <w:rFonts w:ascii="GHEA Grapalat" w:eastAsia="Times New Roman" w:hAnsi="GHEA Grapalat" w:cs="Calibri"/>
                <w:color w:val="000000"/>
                <w:sz w:val="18"/>
                <w:szCs w:val="18"/>
                <w:lang w:val="hy-AM"/>
              </w:rPr>
              <w:t>Մ</w:t>
            </w:r>
            <w:r w:rsidRPr="00CC608F">
              <w:rPr>
                <w:rFonts w:ascii="GHEA Grapalat" w:eastAsia="Times New Roman" w:hAnsi="GHEA Grapalat" w:cs="Calibri"/>
                <w:color w:val="000000"/>
                <w:sz w:val="18"/>
                <w:szCs w:val="18"/>
              </w:rPr>
              <w:t xml:space="preserve">ահճակալի բարձրությունը գետնից 300 մմ,  մահճակալի  խորությունը՝ 150-200 մմ է: Ամրագոտիները 18մմ հաստության, 20սմ լայնության լամինատե շերտեր են: Ներքնակների տակ գցվում է ամբողջական  ՓՏՍ ՝  որը հենվում է 5 ամրագոտիների և սնարների վրա ամրացված դետալներին։ Ներքնակների տակ գցվում է ամբողջական 18մմ հաստությամբ լամինացված E0դասի ՓՏՍ, որոնց վրա օդափոխության համար պետք է բացվեն 30 մմ տրամագծով առնվազն երեք անցք:  Մահճակալի ներքնակի երեսի կտորը՝ 100% բամբակյա, լցոնված պարունակությունը՝ 100% բուրդ կամ բժշկական բամբակ: Չքրտնեցնող է, հակաալերգիկ և էկոլոգիապես մաքուր հումքից,  արտաքինից կարված երեք շարքով, յուրաքանչյուր շարքը 5-ական կութով:  Լամինացված E0դասի ՓՏՍ-ի աշխատանքային հարթության բոլոր անկյունները պետք է կլորացվեն, եզրերը շրջափակվեն 1-2 մմ հաստության պոլիմերային եզրաժապավենով (PVC կամ  համարժեք), կամ անկյուններին ամրացվեն պլաստմասե կամ ռետինե կլորացված հատուկ դետալներ: Մահճակալի կոնստրուկցիոն բոլոր դետալները հավաքված են պտուտակներով, փայտե չիվիներով, էմուլսիայով: Բոլոր միացումներն իրականացնել թաքնված և երաշխավորված ամրակցումներով։ Ոտքերին պետք է ամրացվեն պոլիմերային խցաններով՝ 8 մմ հաստությամբ։ </w:t>
            </w:r>
          </w:p>
        </w:tc>
        <w:tc>
          <w:tcPr>
            <w:tcW w:w="960" w:type="dxa"/>
            <w:tcBorders>
              <w:top w:val="nil"/>
              <w:left w:val="nil"/>
              <w:bottom w:val="single" w:sz="4" w:space="0" w:color="auto"/>
              <w:right w:val="single" w:sz="4" w:space="0" w:color="auto"/>
            </w:tcBorders>
            <w:vAlign w:val="center"/>
            <w:hideMark/>
          </w:tcPr>
          <w:p w14:paraId="6D722BE0"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00A323A"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40</w:t>
            </w:r>
          </w:p>
        </w:tc>
      </w:tr>
      <w:tr w:rsidR="00CC608F" w:rsidRPr="00CC608F" w14:paraId="4D5CCD01" w14:textId="77777777" w:rsidTr="00CC608F">
        <w:trPr>
          <w:trHeight w:val="330"/>
        </w:trPr>
        <w:tc>
          <w:tcPr>
            <w:tcW w:w="960" w:type="dxa"/>
            <w:tcBorders>
              <w:top w:val="nil"/>
              <w:left w:val="single" w:sz="4" w:space="0" w:color="auto"/>
              <w:bottom w:val="single" w:sz="4" w:space="0" w:color="auto"/>
              <w:right w:val="single" w:sz="4" w:space="0" w:color="auto"/>
            </w:tcBorders>
            <w:vAlign w:val="center"/>
            <w:hideMark/>
          </w:tcPr>
          <w:p w14:paraId="502DEE8B"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5.2</w:t>
            </w:r>
          </w:p>
        </w:tc>
        <w:tc>
          <w:tcPr>
            <w:tcW w:w="11020" w:type="dxa"/>
            <w:tcBorders>
              <w:top w:val="nil"/>
              <w:left w:val="nil"/>
              <w:bottom w:val="single" w:sz="4" w:space="0" w:color="auto"/>
              <w:right w:val="single" w:sz="4" w:space="0" w:color="auto"/>
            </w:tcBorders>
            <w:hideMark/>
          </w:tcPr>
          <w:p w14:paraId="0D251CD9" w14:textId="29CF69CB" w:rsidR="00CC608F" w:rsidRPr="00CC608F" w:rsidRDefault="00CC608F" w:rsidP="00CC608F">
            <w:pPr>
              <w:spacing w:after="0" w:line="240" w:lineRule="auto"/>
              <w:rPr>
                <w:rFonts w:ascii="GHEA Grapalat" w:eastAsia="Times New Roman" w:hAnsi="GHEA Grapalat" w:cs="Calibri"/>
                <w:color w:val="000000"/>
                <w:sz w:val="18"/>
                <w:szCs w:val="18"/>
              </w:rPr>
            </w:pPr>
            <w:r w:rsidRPr="0087750A">
              <w:rPr>
                <w:rFonts w:ascii="GHEA Grapalat" w:eastAsia="Times New Roman" w:hAnsi="GHEA Grapalat" w:cs="Calibri"/>
                <w:b/>
                <w:color w:val="000000"/>
                <w:sz w:val="18"/>
                <w:szCs w:val="18"/>
              </w:rPr>
              <w:t>Երկ</w:t>
            </w:r>
            <w:r w:rsidR="00831DE5" w:rsidRPr="0087750A">
              <w:rPr>
                <w:rFonts w:ascii="GHEA Grapalat" w:eastAsia="Times New Roman" w:hAnsi="GHEA Grapalat" w:cs="Calibri"/>
                <w:b/>
                <w:color w:val="000000"/>
                <w:sz w:val="18"/>
                <w:szCs w:val="18"/>
              </w:rPr>
              <w:t>հարկանի մահճակալ` ներքնակներով</w:t>
            </w:r>
            <w:r w:rsidR="00831DE5">
              <w:rPr>
                <w:rFonts w:ascii="GHEA Grapalat" w:eastAsia="Times New Roman" w:hAnsi="GHEA Grapalat" w:cs="Calibri"/>
                <w:color w:val="000000"/>
                <w:sz w:val="18"/>
                <w:szCs w:val="18"/>
              </w:rPr>
              <w:t xml:space="preserve"> </w:t>
            </w:r>
            <w:r w:rsidRPr="00CC608F">
              <w:rPr>
                <w:rFonts w:ascii="GHEA Grapalat" w:eastAsia="Times New Roman" w:hAnsi="GHEA Grapalat" w:cs="Calibri"/>
                <w:color w:val="000000"/>
                <w:sz w:val="18"/>
                <w:szCs w:val="18"/>
              </w:rPr>
              <w:t xml:space="preserve">-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w:t>
            </w:r>
            <w:r w:rsidRPr="00CC608F">
              <w:rPr>
                <w:rFonts w:ascii="GHEA Grapalat" w:eastAsia="Times New Roman" w:hAnsi="GHEA Grapalat" w:cs="Calibri"/>
                <w:color w:val="000000"/>
                <w:sz w:val="18"/>
                <w:szCs w:val="18"/>
              </w:rPr>
              <w:lastRenderedPageBreak/>
              <w:t>հարմարավետ՝ շահագործման ժամանակ։ Երկհարկանի մահճակալի չափսերն են՝ 1400 x 600 x 1400 մմ ( Ե х Լ х Բ), այն պատրաստվում է 18 մմ լամինացված E0դասի ՓՏՍ-ից: Առաջին հարկի մահճակալի բարձրությունը գետնից 300 մմ, երկու հարկերի միջև տարածություն՝ 800 մմ: Երկու հարկերի մահճակալների գծային չափսերն էլ նույնն են և ունեն նույն խորությունը՝ 150-200 մմ: Ունի հետևյալ չափսերի՝ 400 x (35 x 35) x 185 x 1170 մմ ( Լ х Խ х Բ) փայտե աստիճան, (35 x 35) մմ չափսերի փայտյա աստիճանհարթակներով, որոնց միջև քայլերի հեռավորությունը՝ 250-300 մմ: Ամրագոտինները նույնպես պատրաստվում է 18մմ լամինացված E0 դասի ՓՏՍ-ից, ունեն 300 մմ լայնություն և ալիքաձև տեսք: Ալիքի խորությունը 50-100 մմ է , երկարությունը՝ 200- 300 մմ: Ներքնակների տակ գցվում է ամբողջական 18մմ հաստությամբ լամինացված E0դասի ՓՏՍ, որոնց վրա օդափոխության համար պետք է բացվեն 30 մմ տրամագծով առնվազն երեք անցք: Ներքնակը հենվում է կողերով, լայնությամբ անցնող 18մմ հաստությամբ 200 մմ լայնության լամինացված E0դասի ՓՏՍ-ից պատրաստված հինգ ամրագոտիների և սնարներին ամրացված դետալների վրա: Մահճակալի ներքնակի երեսի կտորը՝ 100% բամբակյա, լցոնված պարունակությունը՝ 100% բուրդ կամ բժշկական բամբակ: Չքրտնեցնող է, հակաալերգիկ և էկոլոգիապես մաքուր հումքից,  արտաքինից կարված երեք շարքով, յուրաքանչյուր շարքը 5-ական կութով: Լամինացված E0դասի ՓՏՍ-ի աշխատանքային հարթության բոլոր անկյունները պետք է կլորացվեն, եզրերը շրջափակվեն 1-2 մմ հաստության պոլիմերային եզրաժապավենով (PVC կամ  համարժեք), կամ անկյուններին ամրացվեն պլաստմասե կամ ռետինե կլորացված հատուկ դետալներ: Մահճակալի կոնստրուկցիոն բոլոր դետալները հավաքված են պտուտակներով, փայտե չիվիներով, էմուլսիայով: Բոլոր միացումներն իրականացնել թաքնված և երաշխավորված ամրակցումներով։ Ոտքերին պետք է ամրացվեն պոլիմերային խցաններով՝ 8 մմ հաստությամբ։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14:paraId="63D055D8"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A7A3555"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60</w:t>
            </w:r>
          </w:p>
        </w:tc>
      </w:tr>
      <w:tr w:rsidR="00CC608F" w:rsidRPr="00CC608F" w14:paraId="6D383EA8" w14:textId="77777777" w:rsidTr="00CC608F">
        <w:trPr>
          <w:trHeight w:val="330"/>
        </w:trPr>
        <w:tc>
          <w:tcPr>
            <w:tcW w:w="960" w:type="dxa"/>
            <w:tcBorders>
              <w:top w:val="nil"/>
              <w:left w:val="single" w:sz="4" w:space="0" w:color="auto"/>
              <w:bottom w:val="single" w:sz="4" w:space="0" w:color="auto"/>
              <w:right w:val="single" w:sz="4" w:space="0" w:color="auto"/>
            </w:tcBorders>
            <w:vAlign w:val="center"/>
            <w:hideMark/>
          </w:tcPr>
          <w:p w14:paraId="7C317201"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5.3</w:t>
            </w:r>
          </w:p>
        </w:tc>
        <w:tc>
          <w:tcPr>
            <w:tcW w:w="11020" w:type="dxa"/>
            <w:tcBorders>
              <w:top w:val="nil"/>
              <w:left w:val="nil"/>
              <w:bottom w:val="single" w:sz="4" w:space="0" w:color="auto"/>
              <w:right w:val="single" w:sz="4" w:space="0" w:color="auto"/>
            </w:tcBorders>
            <w:hideMark/>
          </w:tcPr>
          <w:p w14:paraId="0FEF9DFB" w14:textId="61CCD0B8" w:rsidR="00CC608F" w:rsidRPr="00CC608F" w:rsidRDefault="00CC608F" w:rsidP="0087750A">
            <w:pPr>
              <w:spacing w:after="0" w:line="240" w:lineRule="auto"/>
              <w:rPr>
                <w:rFonts w:ascii="GHEA Grapalat" w:eastAsia="Times New Roman" w:hAnsi="GHEA Grapalat" w:cs="Calibri"/>
                <w:color w:val="000000"/>
                <w:sz w:val="18"/>
                <w:szCs w:val="18"/>
              </w:rPr>
            </w:pPr>
            <w:r w:rsidRPr="0087750A">
              <w:rPr>
                <w:rFonts w:ascii="GHEA Grapalat" w:eastAsia="Times New Roman" w:hAnsi="GHEA Grapalat" w:cs="Calibri"/>
                <w:b/>
                <w:color w:val="000000"/>
                <w:sz w:val="18"/>
                <w:szCs w:val="18"/>
              </w:rPr>
              <w:t>Պահարան՝ սպիտակեղենի համար</w:t>
            </w:r>
            <w:r w:rsidRPr="00CC608F">
              <w:rPr>
                <w:rFonts w:ascii="GHEA Grapalat" w:eastAsia="Times New Roman" w:hAnsi="GHEA Grapalat" w:cs="Calibri"/>
                <w:color w:val="000000"/>
                <w:sz w:val="18"/>
                <w:szCs w:val="18"/>
              </w:rPr>
              <w:t>։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որակյալ, հստակ, առանց արտադրական խոտանների։ Պետք է ապահովվի էրգոնոմիկությունը, այսինքն՝ մատակարարվող գույքը պետք է լինի հարմարավետ՝ շահագործման ժամանակ։ Պահարանը պատրաստված է 18 մմ հաստությամբ լամինացված E0 դասի ՓՏՍ-ից:</w:t>
            </w:r>
            <w:r w:rsidR="0087750A">
              <w:rPr>
                <w:rFonts w:ascii="GHEA Grapalat" w:eastAsia="Times New Roman" w:hAnsi="GHEA Grapalat" w:cs="Calibri"/>
                <w:color w:val="000000"/>
                <w:sz w:val="18"/>
                <w:szCs w:val="18"/>
              </w:rPr>
              <w:t xml:space="preserve"> Չափսերը՝ 800 x 450 x 1800 մմ (</w:t>
            </w:r>
            <w:r w:rsidRPr="00CC608F">
              <w:rPr>
                <w:rFonts w:ascii="GHEA Grapalat" w:eastAsia="Times New Roman" w:hAnsi="GHEA Grapalat" w:cs="Calibri"/>
                <w:color w:val="000000"/>
                <w:sz w:val="18"/>
                <w:szCs w:val="18"/>
              </w:rPr>
              <w:t>Լ х Խ х Բ): Պահարանը բաժանված է հատևյալ չափսեր</w:t>
            </w:r>
            <w:r w:rsidR="0087750A">
              <w:rPr>
                <w:rFonts w:ascii="GHEA Grapalat" w:eastAsia="Times New Roman" w:hAnsi="GHEA Grapalat" w:cs="Calibri"/>
                <w:color w:val="000000"/>
                <w:sz w:val="18"/>
                <w:szCs w:val="18"/>
              </w:rPr>
              <w:t>ի (ներսի)՝ 800 x 450 x 450 մմ (</w:t>
            </w:r>
            <w:r w:rsidRPr="00CC608F">
              <w:rPr>
                <w:rFonts w:ascii="GHEA Grapalat" w:eastAsia="Times New Roman" w:hAnsi="GHEA Grapalat" w:cs="Calibri"/>
                <w:color w:val="000000"/>
                <w:sz w:val="18"/>
                <w:szCs w:val="18"/>
              </w:rPr>
              <w:t>Լ х Խ х Բ) չորս դարակների, 18 մմ հաստությամբ լամինացված E0 դասի ՓՏՍ-ից պատրաստված դռներով փակվող, որոնցից յուրաքանչյուրը ամրացված է 3-ական բարձրորակ ծխնիով։ Բոլոր դռները պետք է ունենան օվալաձև բռնակներ: Աշխատանքային հարթության եզրերը կշրջափակվեն 0,8-2 մմ հաստության պոլիմերային եզրաժապավենով (PVC), իսկ ոչ աշխատանքային հարթության եզրագծերը՝ 0.4-1.0 մմ հաստության պոլիմերային եզրաժապավենով (PVC): Բոլոր անկյունները լինեն կլորացված: Հետնապատը պետք է լինի 3 մմ հաստությամբ լամինացված փայտաթելային սալից (ԴՎՊ) և E0 դասի ՓՏՍ-ի գույնի: Պահարանի կոնստրուկցիան հավաքված է պտուտակներով: Պահարանը պետք է ունենա 50 x 60 x 150 մմ (Ե х Լ х Բ) չորս առանձին փայտյա, կամ փոշեներկված մետաղական ոտքեր։ Ոտքերի տակը հատակին հպվող հատվածի եզրերի վերջնամասերին տակից պետք է ամրացվի պլաստիկե մուգ գույնի տակդիրներ, որոնց տակի պատերի հաստությունը՝ առնվազն 8 մմ է: Բոլոր միացումներն իրականացնել թաքնված ամրակցումներով։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14:paraId="768C6558"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318E5E5"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6</w:t>
            </w:r>
          </w:p>
        </w:tc>
      </w:tr>
      <w:tr w:rsidR="00CC608F" w:rsidRPr="00CC608F" w14:paraId="0EC9138B" w14:textId="77777777" w:rsidTr="00CC608F">
        <w:trPr>
          <w:trHeight w:val="330"/>
        </w:trPr>
        <w:tc>
          <w:tcPr>
            <w:tcW w:w="960" w:type="dxa"/>
            <w:tcBorders>
              <w:top w:val="nil"/>
              <w:left w:val="single" w:sz="4" w:space="0" w:color="auto"/>
              <w:bottom w:val="single" w:sz="4" w:space="0" w:color="auto"/>
              <w:right w:val="single" w:sz="4" w:space="0" w:color="auto"/>
            </w:tcBorders>
            <w:vAlign w:val="center"/>
            <w:hideMark/>
          </w:tcPr>
          <w:p w14:paraId="21C8A347" w14:textId="77777777" w:rsidR="00CC608F" w:rsidRPr="0087750A" w:rsidRDefault="00CC608F" w:rsidP="00CC608F">
            <w:pPr>
              <w:spacing w:after="0" w:line="240" w:lineRule="auto"/>
              <w:jc w:val="center"/>
              <w:rPr>
                <w:rFonts w:ascii="GHEA Grapalat" w:eastAsia="Times New Roman" w:hAnsi="GHEA Grapalat" w:cs="Calibri"/>
                <w:b/>
                <w:color w:val="000000"/>
                <w:sz w:val="18"/>
                <w:szCs w:val="18"/>
              </w:rPr>
            </w:pPr>
            <w:r w:rsidRPr="0087750A">
              <w:rPr>
                <w:rFonts w:ascii="Calibri" w:eastAsia="Times New Roman" w:hAnsi="Calibri" w:cs="Calibri"/>
                <w:b/>
                <w:color w:val="000000"/>
                <w:sz w:val="18"/>
                <w:szCs w:val="18"/>
              </w:rPr>
              <w:lastRenderedPageBreak/>
              <w:t> </w:t>
            </w:r>
          </w:p>
        </w:tc>
        <w:tc>
          <w:tcPr>
            <w:tcW w:w="11020" w:type="dxa"/>
            <w:tcBorders>
              <w:top w:val="nil"/>
              <w:left w:val="nil"/>
              <w:bottom w:val="single" w:sz="4" w:space="0" w:color="auto"/>
              <w:right w:val="single" w:sz="4" w:space="0" w:color="auto"/>
            </w:tcBorders>
            <w:hideMark/>
          </w:tcPr>
          <w:p w14:paraId="292CA918" w14:textId="77777777" w:rsidR="00CC608F" w:rsidRPr="0087750A" w:rsidRDefault="00CC608F" w:rsidP="00CC608F">
            <w:pPr>
              <w:spacing w:after="0" w:line="240" w:lineRule="auto"/>
              <w:rPr>
                <w:rFonts w:ascii="GHEA Grapalat" w:eastAsia="Times New Roman" w:hAnsi="GHEA Grapalat" w:cs="Calibri"/>
                <w:b/>
                <w:color w:val="000000"/>
                <w:sz w:val="18"/>
                <w:szCs w:val="18"/>
              </w:rPr>
            </w:pPr>
            <w:r w:rsidRPr="0087750A">
              <w:rPr>
                <w:rFonts w:ascii="GHEA Grapalat" w:eastAsia="Times New Roman" w:hAnsi="GHEA Grapalat" w:cs="Calibri"/>
                <w:b/>
                <w:color w:val="000000"/>
                <w:sz w:val="18"/>
                <w:szCs w:val="18"/>
              </w:rPr>
              <w:t>6. ՆԱԽԱԿՐԹԱՐԱՆԻ ԶՈՒԳԱՐԱՆ</w:t>
            </w:r>
          </w:p>
        </w:tc>
        <w:tc>
          <w:tcPr>
            <w:tcW w:w="960" w:type="dxa"/>
            <w:tcBorders>
              <w:top w:val="nil"/>
              <w:left w:val="nil"/>
              <w:bottom w:val="single" w:sz="4" w:space="0" w:color="auto"/>
              <w:right w:val="single" w:sz="4" w:space="0" w:color="auto"/>
            </w:tcBorders>
            <w:vAlign w:val="center"/>
            <w:hideMark/>
          </w:tcPr>
          <w:p w14:paraId="315FD071"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3CC46E8"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Calibri" w:eastAsia="Times New Roman" w:hAnsi="Calibri" w:cs="Calibri"/>
                <w:color w:val="000000"/>
                <w:sz w:val="18"/>
                <w:szCs w:val="18"/>
              </w:rPr>
              <w:t> </w:t>
            </w:r>
          </w:p>
        </w:tc>
      </w:tr>
      <w:tr w:rsidR="00CC608F" w:rsidRPr="00CC608F" w14:paraId="4E00D171" w14:textId="77777777" w:rsidTr="00CC608F">
        <w:trPr>
          <w:trHeight w:val="330"/>
        </w:trPr>
        <w:tc>
          <w:tcPr>
            <w:tcW w:w="960" w:type="dxa"/>
            <w:tcBorders>
              <w:top w:val="nil"/>
              <w:left w:val="single" w:sz="4" w:space="0" w:color="auto"/>
              <w:bottom w:val="single" w:sz="4" w:space="0" w:color="auto"/>
              <w:right w:val="single" w:sz="4" w:space="0" w:color="auto"/>
            </w:tcBorders>
            <w:vAlign w:val="center"/>
            <w:hideMark/>
          </w:tcPr>
          <w:p w14:paraId="52FF6621"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6.1</w:t>
            </w:r>
          </w:p>
        </w:tc>
        <w:tc>
          <w:tcPr>
            <w:tcW w:w="11020" w:type="dxa"/>
            <w:tcBorders>
              <w:top w:val="nil"/>
              <w:left w:val="nil"/>
              <w:bottom w:val="single" w:sz="4" w:space="0" w:color="auto"/>
              <w:right w:val="single" w:sz="4" w:space="0" w:color="auto"/>
            </w:tcBorders>
            <w:hideMark/>
          </w:tcPr>
          <w:p w14:paraId="2AFDE764" w14:textId="2542BDC0" w:rsidR="00CC608F" w:rsidRPr="00CC608F" w:rsidRDefault="00831DE5" w:rsidP="00CC608F">
            <w:pPr>
              <w:spacing w:after="0" w:line="240" w:lineRule="auto"/>
              <w:rPr>
                <w:rFonts w:ascii="GHEA Grapalat" w:eastAsia="Times New Roman" w:hAnsi="GHEA Grapalat" w:cs="Calibri"/>
                <w:color w:val="000000"/>
                <w:sz w:val="18"/>
                <w:szCs w:val="18"/>
              </w:rPr>
            </w:pPr>
            <w:r w:rsidRPr="0087750A">
              <w:rPr>
                <w:rFonts w:ascii="GHEA Grapalat" w:eastAsia="Times New Roman" w:hAnsi="GHEA Grapalat" w:cs="Calibri"/>
                <w:b/>
                <w:color w:val="000000"/>
                <w:sz w:val="18"/>
                <w:szCs w:val="18"/>
              </w:rPr>
              <w:t>Բջջակներ</w:t>
            </w:r>
            <w:r>
              <w:rPr>
                <w:rFonts w:ascii="GHEA Grapalat" w:eastAsia="Times New Roman" w:hAnsi="GHEA Grapalat" w:cs="Calibri"/>
                <w:color w:val="000000"/>
                <w:sz w:val="18"/>
                <w:szCs w:val="18"/>
              </w:rPr>
              <w:t xml:space="preserve"> - </w:t>
            </w:r>
            <w:r w:rsidR="00CC608F" w:rsidRPr="00CC608F">
              <w:rPr>
                <w:rFonts w:ascii="GHEA Grapalat" w:eastAsia="Times New Roman" w:hAnsi="GHEA Grapalat" w:cs="Calibri"/>
                <w:color w:val="000000"/>
                <w:sz w:val="18"/>
                <w:szCs w:val="18"/>
              </w:rPr>
              <w:t>Բջջակ պահարանի արտաքին չափ</w:t>
            </w:r>
            <w:r w:rsidR="0087750A">
              <w:rPr>
                <w:rFonts w:ascii="GHEA Grapalat" w:eastAsia="Times New Roman" w:hAnsi="GHEA Grapalat" w:cs="Calibri"/>
                <w:color w:val="000000"/>
                <w:sz w:val="18"/>
                <w:szCs w:val="18"/>
              </w:rPr>
              <w:t>սերն են՝ 1198 х 150 х 1064 մմ (</w:t>
            </w:r>
            <w:r w:rsidR="00CC608F" w:rsidRPr="00CC608F">
              <w:rPr>
                <w:rFonts w:ascii="GHEA Grapalat" w:eastAsia="Times New Roman" w:hAnsi="GHEA Grapalat" w:cs="Calibri"/>
                <w:color w:val="000000"/>
                <w:sz w:val="18"/>
                <w:szCs w:val="18"/>
              </w:rPr>
              <w:t>Լ х Խ х Բ), այն  ամբողջությամբ պետք է պատրաստված լինի 18 մմ հաստությամբ E0 դասի սպիտակ կամ կաթնագույն լամինացված ՓՏՍ-ից, որոնց աշխատանքային հարթության եզրերը պետք է շրջափակվեն  0,8-2 մմ հաստության պլաստիկե եզրաժապավենով (PVC), իսկ ոչ աշխատանքային հարթության եզրագծերը՝ 0.4-1.0 մմ հաստության պլաստիկե եզրաժապավենով (PVC): Բոլոր միացումներն իրականացնել թաքնված ամրակցումներով։</w:t>
            </w:r>
            <w:r w:rsidR="00CC608F" w:rsidRPr="00CC608F">
              <w:rPr>
                <w:rFonts w:ascii="GHEA Grapalat" w:eastAsia="Times New Roman" w:hAnsi="GHEA Grapalat" w:cs="Calibri"/>
                <w:color w:val="000000"/>
                <w:sz w:val="18"/>
                <w:szCs w:val="18"/>
              </w:rPr>
              <w:br/>
              <w:t xml:space="preserve">Աշխատանքային հարթության եզրերը պետք է հղկված ու մշակված լինեն, առջևի անկյունները կլորացվեն: </w:t>
            </w:r>
            <w:r w:rsidR="00CC608F" w:rsidRPr="00CC608F">
              <w:rPr>
                <w:rFonts w:ascii="GHEA Grapalat" w:eastAsia="Times New Roman" w:hAnsi="GHEA Grapalat" w:cs="Calibri"/>
                <w:color w:val="000000"/>
                <w:sz w:val="18"/>
                <w:szCs w:val="18"/>
              </w:rPr>
              <w:br/>
              <w:t xml:space="preserve">Բջջակ պահարանը ունի 10 հատ կտրտված, իրարից առանձնացված, անհատական օգտագործման համար նախատեսված բաց բջջակներ, որոնց ներսի չափսերն են՝   100 х 150 х 950 մմ ( Լ х Խ х Բ): </w:t>
            </w:r>
            <w:r w:rsidR="00CC608F" w:rsidRPr="00CC608F">
              <w:rPr>
                <w:rFonts w:ascii="GHEA Grapalat" w:eastAsia="Times New Roman" w:hAnsi="GHEA Grapalat" w:cs="Calibri"/>
                <w:color w:val="000000"/>
                <w:sz w:val="18"/>
                <w:szCs w:val="18"/>
              </w:rPr>
              <w:br/>
              <w:t>Բոլոր 10 բաժինների վերևի մասում ողջ լայնությամբ և խորությամբ պետք է նախատեսված լինի հետևյալ</w:t>
            </w:r>
            <w:r w:rsidR="0087750A">
              <w:rPr>
                <w:rFonts w:ascii="GHEA Grapalat" w:eastAsia="Times New Roman" w:hAnsi="GHEA Grapalat" w:cs="Calibri"/>
                <w:color w:val="000000"/>
                <w:sz w:val="18"/>
                <w:szCs w:val="18"/>
              </w:rPr>
              <w:t xml:space="preserve">  չափսերի՝ 100 х 150 х 140 մմ (</w:t>
            </w:r>
            <w:r w:rsidR="00CC608F" w:rsidRPr="00CC608F">
              <w:rPr>
                <w:rFonts w:ascii="GHEA Grapalat" w:eastAsia="Times New Roman" w:hAnsi="GHEA Grapalat" w:cs="Calibri"/>
                <w:color w:val="000000"/>
                <w:sz w:val="18"/>
                <w:szCs w:val="18"/>
              </w:rPr>
              <w:t>Լ х Խ х Բ) առանձնացված տեղեր՝ բաց դարակներ երեխաների անձնական փոքրիկ իրերի համար:</w:t>
            </w:r>
            <w:r w:rsidR="00CC608F" w:rsidRPr="00CC608F">
              <w:rPr>
                <w:rFonts w:ascii="GHEA Grapalat" w:eastAsia="Times New Roman" w:hAnsi="GHEA Grapalat" w:cs="Calibri"/>
                <w:color w:val="000000"/>
                <w:sz w:val="18"/>
                <w:szCs w:val="18"/>
              </w:rPr>
              <w:br/>
              <w:t xml:space="preserve">Բաց դարակների տակից պետք է ամրացված լինի մետաղական երկտեղանի կախիչ։ </w:t>
            </w:r>
            <w:r w:rsidR="00CC608F" w:rsidRPr="00CC608F">
              <w:rPr>
                <w:rFonts w:ascii="GHEA Grapalat" w:eastAsia="Times New Roman" w:hAnsi="GHEA Grapalat" w:cs="Calibri"/>
                <w:color w:val="000000"/>
                <w:sz w:val="18"/>
                <w:szCs w:val="18"/>
              </w:rPr>
              <w:br/>
              <w:t>Բջջակ պահարանը պետք է ունենա չորս առանձին փայտյա, կամ մետաղական ոտքեր, ոտքերի առնվազն բարձրությունը 100 մմ:</w:t>
            </w:r>
            <w:r w:rsidR="00CC608F" w:rsidRPr="00CC608F">
              <w:rPr>
                <w:rFonts w:ascii="GHEA Grapalat" w:eastAsia="Times New Roman" w:hAnsi="GHEA Grapalat" w:cs="Calibri"/>
                <w:color w:val="000000"/>
                <w:sz w:val="18"/>
                <w:szCs w:val="18"/>
              </w:rPr>
              <w:br/>
              <w:t>Ոտքերի տակը հատակին հպվող հատվածի եզրերի վերջնամասերին տակից պետք է ամրացվի պլաստիկե մուգ գույնի տակդիրներ, որոնց տակի պատերի հաստությունը՝ առնվազն 8 մմ է: Բջջակ պահարանը պետք է ունենա պատին առնվազն 2 տեղով ամրացնելու հնարավորություն:</w:t>
            </w:r>
            <w:r w:rsidR="00CC608F" w:rsidRPr="00CC608F">
              <w:rPr>
                <w:rFonts w:ascii="GHEA Grapalat" w:eastAsia="Times New Roman" w:hAnsi="GHEA Grapalat" w:cs="Calibri"/>
                <w:color w:val="000000"/>
                <w:sz w:val="18"/>
                <w:szCs w:val="18"/>
              </w:rPr>
              <w:b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14:paraId="69A2B447"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1EAF68A"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16</w:t>
            </w:r>
          </w:p>
        </w:tc>
      </w:tr>
      <w:tr w:rsidR="00CC608F" w:rsidRPr="00CC608F" w14:paraId="47DE1C29" w14:textId="77777777" w:rsidTr="00CC608F">
        <w:trPr>
          <w:trHeight w:val="330"/>
        </w:trPr>
        <w:tc>
          <w:tcPr>
            <w:tcW w:w="960" w:type="dxa"/>
            <w:tcBorders>
              <w:top w:val="nil"/>
              <w:left w:val="single" w:sz="4" w:space="0" w:color="auto"/>
              <w:bottom w:val="single" w:sz="4" w:space="0" w:color="auto"/>
              <w:right w:val="single" w:sz="4" w:space="0" w:color="auto"/>
            </w:tcBorders>
            <w:vAlign w:val="center"/>
            <w:hideMark/>
          </w:tcPr>
          <w:p w14:paraId="106FB691"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6.2</w:t>
            </w:r>
          </w:p>
        </w:tc>
        <w:tc>
          <w:tcPr>
            <w:tcW w:w="11020" w:type="dxa"/>
            <w:tcBorders>
              <w:top w:val="nil"/>
              <w:left w:val="nil"/>
              <w:bottom w:val="single" w:sz="4" w:space="0" w:color="auto"/>
              <w:right w:val="single" w:sz="4" w:space="0" w:color="auto"/>
            </w:tcBorders>
            <w:hideMark/>
          </w:tcPr>
          <w:p w14:paraId="28BB9C56" w14:textId="77777777" w:rsidR="00CC608F" w:rsidRPr="00CC608F" w:rsidRDefault="00CC608F" w:rsidP="00CC608F">
            <w:pPr>
              <w:spacing w:after="0" w:line="240" w:lineRule="auto"/>
              <w:rPr>
                <w:rFonts w:ascii="GHEA Grapalat" w:eastAsia="Times New Roman" w:hAnsi="GHEA Grapalat" w:cs="Calibri"/>
                <w:color w:val="000000"/>
                <w:sz w:val="18"/>
                <w:szCs w:val="18"/>
              </w:rPr>
            </w:pPr>
            <w:r w:rsidRPr="0087750A">
              <w:rPr>
                <w:rFonts w:ascii="GHEA Grapalat" w:eastAsia="Times New Roman" w:hAnsi="GHEA Grapalat" w:cs="Calibri"/>
                <w:b/>
                <w:color w:val="000000"/>
                <w:sz w:val="18"/>
                <w:szCs w:val="18"/>
              </w:rPr>
              <w:t>Պահարան՝ տնտեսական պարագաների համար</w:t>
            </w:r>
            <w:r w:rsidRPr="00CC608F">
              <w:rPr>
                <w:rFonts w:ascii="GHEA Grapalat" w:eastAsia="Times New Roman" w:hAnsi="GHEA Grapalat" w:cs="Calibri"/>
                <w:color w:val="000000"/>
                <w:sz w:val="18"/>
                <w:szCs w:val="18"/>
              </w:rPr>
              <w:t xml:space="preserve"> - Պահարանը պատրաստված 18 մմ հաստությամբ E0 դասի լամինացված ՓՏՍ--ից: </w:t>
            </w:r>
            <w:r w:rsidRPr="00CC608F">
              <w:rPr>
                <w:rFonts w:ascii="GHEA Grapalat" w:eastAsia="Times New Roman" w:hAnsi="GHEA Grapalat" w:cs="Calibri"/>
                <w:color w:val="000000"/>
                <w:sz w:val="18"/>
                <w:szCs w:val="18"/>
              </w:rPr>
              <w:br/>
              <w:t>Չափսերն են` 900 x 450 մմ x 900( Լ х Խ х Բ):</w:t>
            </w:r>
            <w:r w:rsidRPr="00CC608F">
              <w:rPr>
                <w:rFonts w:ascii="GHEA Grapalat" w:eastAsia="Times New Roman" w:hAnsi="GHEA Grapalat" w:cs="Calibri"/>
                <w:color w:val="000000"/>
                <w:sz w:val="18"/>
                <w:szCs w:val="18"/>
              </w:rPr>
              <w:br/>
              <w:t>Այն ուղղահայաց բաժանված երկու մասի, որոնցից յուրաքանչյուրը փակվում է 18 մմ հաստությամբ E0 դասի լամինացված ՓՏՍ-ից պատրաստված դռներով:</w:t>
            </w:r>
            <w:r w:rsidRPr="00CC608F">
              <w:rPr>
                <w:rFonts w:ascii="GHEA Grapalat" w:eastAsia="Times New Roman" w:hAnsi="GHEA Grapalat" w:cs="Calibri"/>
                <w:color w:val="000000"/>
                <w:sz w:val="18"/>
                <w:szCs w:val="18"/>
              </w:rPr>
              <w:br/>
              <w:t>Դռներն ամրացված են 2-ական ծխնիով:</w:t>
            </w:r>
            <w:r w:rsidRPr="00CC608F">
              <w:rPr>
                <w:rFonts w:ascii="GHEA Grapalat" w:eastAsia="Times New Roman" w:hAnsi="GHEA Grapalat" w:cs="Calibri"/>
                <w:color w:val="000000"/>
                <w:sz w:val="18"/>
                <w:szCs w:val="18"/>
              </w:rPr>
              <w:br/>
              <w:t xml:space="preserve">Պահարանի աջ մասը առանց դարակների է, իսկ ձախ մասը բաժանված է հետևյալ չափսերի՝ 450 x 450 x 300 մմ ( Լ х Խ х Բ)  երեք դարակաշարերի: </w:t>
            </w:r>
            <w:r w:rsidRPr="00CC608F">
              <w:rPr>
                <w:rFonts w:ascii="GHEA Grapalat" w:eastAsia="Times New Roman" w:hAnsi="GHEA Grapalat" w:cs="Calibri"/>
                <w:color w:val="000000"/>
                <w:sz w:val="18"/>
                <w:szCs w:val="18"/>
              </w:rPr>
              <w:br/>
              <w:t>Աշխատանքային հարթության եզրերը կշրջափակվեն 0,8-2 մմ հաստության պլաստիկե եզրաժապավենով (PVC), իսկ ոչ աշխատանքային հարթության եզրագծերը՝ 0.4-1.0 մմ հաստության պլաստիկ եզրաժապավենով (PVC):</w:t>
            </w:r>
            <w:r w:rsidRPr="00CC608F">
              <w:rPr>
                <w:rFonts w:ascii="GHEA Grapalat" w:eastAsia="Times New Roman" w:hAnsi="GHEA Grapalat" w:cs="Calibri"/>
                <w:color w:val="000000"/>
                <w:sz w:val="18"/>
                <w:szCs w:val="18"/>
              </w:rPr>
              <w:br/>
              <w:t>Բոլոր անկյունները լինեն կլորացված կամ անկյուններին ամրացված լինեն պլաստմասե կլորացված հատուկ դետալներ:</w:t>
            </w:r>
            <w:r w:rsidRPr="00CC608F">
              <w:rPr>
                <w:rFonts w:ascii="GHEA Grapalat" w:eastAsia="Times New Roman" w:hAnsi="GHEA Grapalat" w:cs="Calibri"/>
                <w:color w:val="000000"/>
                <w:sz w:val="18"/>
                <w:szCs w:val="18"/>
              </w:rPr>
              <w:br/>
              <w:t xml:space="preserve">Բոլոր դռները և դարակները պետք է ունենան օվալաձև բռնակներ: </w:t>
            </w:r>
            <w:r w:rsidRPr="00CC608F">
              <w:rPr>
                <w:rFonts w:ascii="GHEA Grapalat" w:eastAsia="Times New Roman" w:hAnsi="GHEA Grapalat" w:cs="Calibri"/>
                <w:color w:val="000000"/>
                <w:sz w:val="18"/>
                <w:szCs w:val="18"/>
              </w:rPr>
              <w:br/>
              <w:t xml:space="preserve">Հետնապատը պետք է լինի 4 մմ հաստությամբ լամինացված փայտաթելային սալից(ԴՎՊ) և փայտի գույնի: </w:t>
            </w:r>
            <w:r w:rsidRPr="00CC608F">
              <w:rPr>
                <w:rFonts w:ascii="GHEA Grapalat" w:eastAsia="Times New Roman" w:hAnsi="GHEA Grapalat" w:cs="Calibri"/>
                <w:color w:val="000000"/>
                <w:sz w:val="18"/>
                <w:szCs w:val="18"/>
              </w:rPr>
              <w:br/>
              <w:t xml:space="preserve">Պահարանի կոնստրուկցիան  հավաքված է պտուտակներով, փայտե չիվիներով և էմուլսիայով:  </w:t>
            </w:r>
            <w:r w:rsidRPr="00CC608F">
              <w:rPr>
                <w:rFonts w:ascii="GHEA Grapalat" w:eastAsia="Times New Roman" w:hAnsi="GHEA Grapalat" w:cs="Calibri"/>
                <w:color w:val="000000"/>
                <w:sz w:val="18"/>
                <w:szCs w:val="18"/>
              </w:rPr>
              <w:br/>
              <w:t>Դռները և կողային մասերը լինեն լաքապատ /տեսակը՝ կիսափայլատ/։</w:t>
            </w:r>
            <w:r w:rsidRPr="00CC608F">
              <w:rPr>
                <w:rFonts w:ascii="GHEA Grapalat" w:eastAsia="Times New Roman" w:hAnsi="GHEA Grapalat" w:cs="Calibri"/>
                <w:color w:val="000000"/>
                <w:sz w:val="18"/>
                <w:szCs w:val="18"/>
              </w:rPr>
              <w:br/>
              <w:t xml:space="preserve"> Պահարանը պետք է ունենա չորս առանձին փայտյա, կամ փոշեներկված մետաղական ոտքեր, ոտքերի բարձրությունը առնվազն 150 մմ։</w:t>
            </w:r>
            <w:r w:rsidRPr="00CC608F">
              <w:rPr>
                <w:rFonts w:ascii="GHEA Grapalat" w:eastAsia="Times New Roman" w:hAnsi="GHEA Grapalat" w:cs="Calibri"/>
                <w:color w:val="000000"/>
                <w:sz w:val="18"/>
                <w:szCs w:val="18"/>
              </w:rPr>
              <w:br/>
              <w:t>Ոտքերի տակը հատակին հպվող հատվածի եզրերի վերջնամասերին տակից պետք է ամրացվի պլաստիկե մուգ գույնի տակդիրներ, որոնց տակի պատերի հաստությունը՝ առնվազն 8 մմ է:</w:t>
            </w:r>
            <w:r w:rsidRPr="00CC608F">
              <w:rPr>
                <w:rFonts w:ascii="GHEA Grapalat" w:eastAsia="Times New Roman" w:hAnsi="GHEA Grapalat" w:cs="Calibri"/>
                <w:color w:val="000000"/>
                <w:sz w:val="18"/>
                <w:szCs w:val="18"/>
              </w:rPr>
              <w:br/>
              <w:t>Բոլոր միացումներն իրականացնել թաքնված ամրակցումներով։</w:t>
            </w:r>
            <w:r w:rsidRPr="00CC608F">
              <w:rPr>
                <w:rFonts w:ascii="GHEA Grapalat" w:eastAsia="Times New Roman" w:hAnsi="GHEA Grapalat" w:cs="Calibri"/>
                <w:color w:val="000000"/>
                <w:sz w:val="18"/>
                <w:szCs w:val="18"/>
              </w:rPr>
              <w:br/>
              <w:t xml:space="preserve">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w:t>
            </w:r>
            <w:r w:rsidRPr="00CC608F">
              <w:rPr>
                <w:rFonts w:ascii="GHEA Grapalat" w:eastAsia="Times New Roman" w:hAnsi="GHEA Grapalat" w:cs="Calibri"/>
                <w:color w:val="000000"/>
                <w:sz w:val="18"/>
                <w:szCs w:val="18"/>
              </w:rPr>
              <w:lastRenderedPageBreak/>
              <w:t>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14:paraId="406969E8"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710BAE1"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6</w:t>
            </w:r>
          </w:p>
        </w:tc>
      </w:tr>
      <w:tr w:rsidR="00CC608F" w:rsidRPr="00CC608F" w14:paraId="4B2FB548" w14:textId="77777777" w:rsidTr="00CC608F">
        <w:trPr>
          <w:trHeight w:val="330"/>
        </w:trPr>
        <w:tc>
          <w:tcPr>
            <w:tcW w:w="960" w:type="dxa"/>
            <w:tcBorders>
              <w:top w:val="nil"/>
              <w:left w:val="single" w:sz="4" w:space="0" w:color="auto"/>
              <w:bottom w:val="single" w:sz="4" w:space="0" w:color="auto"/>
              <w:right w:val="single" w:sz="4" w:space="0" w:color="auto"/>
            </w:tcBorders>
            <w:vAlign w:val="center"/>
            <w:hideMark/>
          </w:tcPr>
          <w:p w14:paraId="2EEB233E" w14:textId="77777777" w:rsidR="00CC608F" w:rsidRPr="0087750A" w:rsidRDefault="00CC608F" w:rsidP="00CC608F">
            <w:pPr>
              <w:spacing w:after="0" w:line="240" w:lineRule="auto"/>
              <w:jc w:val="center"/>
              <w:rPr>
                <w:rFonts w:ascii="GHEA Grapalat" w:eastAsia="Times New Roman" w:hAnsi="GHEA Grapalat" w:cs="Calibri"/>
                <w:b/>
                <w:color w:val="000000"/>
                <w:sz w:val="18"/>
                <w:szCs w:val="18"/>
              </w:rPr>
            </w:pPr>
            <w:r w:rsidRPr="0087750A">
              <w:rPr>
                <w:rFonts w:ascii="Calibri" w:eastAsia="Times New Roman" w:hAnsi="Calibri" w:cs="Calibri"/>
                <w:b/>
                <w:color w:val="000000"/>
                <w:sz w:val="18"/>
                <w:szCs w:val="18"/>
              </w:rPr>
              <w:t> </w:t>
            </w:r>
          </w:p>
        </w:tc>
        <w:tc>
          <w:tcPr>
            <w:tcW w:w="11020" w:type="dxa"/>
            <w:tcBorders>
              <w:top w:val="nil"/>
              <w:left w:val="nil"/>
              <w:bottom w:val="single" w:sz="4" w:space="0" w:color="auto"/>
              <w:right w:val="single" w:sz="4" w:space="0" w:color="auto"/>
            </w:tcBorders>
            <w:hideMark/>
          </w:tcPr>
          <w:p w14:paraId="0DB3CCE8" w14:textId="77777777" w:rsidR="00CC608F" w:rsidRPr="0087750A" w:rsidRDefault="00CC608F" w:rsidP="00CC608F">
            <w:pPr>
              <w:spacing w:after="0" w:line="240" w:lineRule="auto"/>
              <w:rPr>
                <w:rFonts w:ascii="GHEA Grapalat" w:eastAsia="Times New Roman" w:hAnsi="GHEA Grapalat" w:cs="Calibri"/>
                <w:b/>
                <w:color w:val="000000"/>
                <w:sz w:val="18"/>
                <w:szCs w:val="18"/>
              </w:rPr>
            </w:pPr>
            <w:r w:rsidRPr="0087750A">
              <w:rPr>
                <w:rFonts w:ascii="GHEA Grapalat" w:eastAsia="Times New Roman" w:hAnsi="GHEA Grapalat" w:cs="Calibri"/>
                <w:b/>
                <w:color w:val="000000"/>
                <w:sz w:val="18"/>
                <w:szCs w:val="18"/>
              </w:rPr>
              <w:t>7. ՆԱԽԱԿՐԹԱՐԱՆԻ ԽՄԲԱՍԵՆՅԱԿԻ ԲՈՒՖԵՏԱՅԻՆ ՄԱՍ</w:t>
            </w:r>
          </w:p>
        </w:tc>
        <w:tc>
          <w:tcPr>
            <w:tcW w:w="960" w:type="dxa"/>
            <w:tcBorders>
              <w:top w:val="nil"/>
              <w:left w:val="nil"/>
              <w:bottom w:val="single" w:sz="4" w:space="0" w:color="auto"/>
              <w:right w:val="single" w:sz="4" w:space="0" w:color="auto"/>
            </w:tcBorders>
            <w:vAlign w:val="center"/>
            <w:hideMark/>
          </w:tcPr>
          <w:p w14:paraId="45C8896B"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94C9CFF"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Calibri" w:eastAsia="Times New Roman" w:hAnsi="Calibri" w:cs="Calibri"/>
                <w:color w:val="000000"/>
                <w:sz w:val="18"/>
                <w:szCs w:val="18"/>
              </w:rPr>
              <w:t> </w:t>
            </w:r>
          </w:p>
        </w:tc>
      </w:tr>
      <w:tr w:rsidR="00CC608F" w:rsidRPr="00CC608F" w14:paraId="77B1DA2C" w14:textId="77777777" w:rsidTr="00CC608F">
        <w:trPr>
          <w:trHeight w:val="330"/>
        </w:trPr>
        <w:tc>
          <w:tcPr>
            <w:tcW w:w="960" w:type="dxa"/>
            <w:tcBorders>
              <w:top w:val="nil"/>
              <w:left w:val="single" w:sz="4" w:space="0" w:color="auto"/>
              <w:bottom w:val="single" w:sz="4" w:space="0" w:color="auto"/>
              <w:right w:val="single" w:sz="4" w:space="0" w:color="auto"/>
            </w:tcBorders>
            <w:vAlign w:val="center"/>
            <w:hideMark/>
          </w:tcPr>
          <w:p w14:paraId="004A7269"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7.1</w:t>
            </w:r>
          </w:p>
        </w:tc>
        <w:tc>
          <w:tcPr>
            <w:tcW w:w="11020" w:type="dxa"/>
            <w:tcBorders>
              <w:top w:val="nil"/>
              <w:left w:val="nil"/>
              <w:bottom w:val="single" w:sz="4" w:space="0" w:color="auto"/>
              <w:right w:val="single" w:sz="4" w:space="0" w:color="auto"/>
            </w:tcBorders>
            <w:hideMark/>
          </w:tcPr>
          <w:p w14:paraId="4313E529" w14:textId="0C7622FA" w:rsidR="00CC608F" w:rsidRPr="00CC608F" w:rsidRDefault="00CC608F" w:rsidP="00CC608F">
            <w:pPr>
              <w:spacing w:after="0" w:line="240" w:lineRule="auto"/>
              <w:rPr>
                <w:rFonts w:ascii="GHEA Grapalat" w:eastAsia="Times New Roman" w:hAnsi="GHEA Grapalat" w:cs="Calibri"/>
                <w:color w:val="000000"/>
                <w:sz w:val="18"/>
                <w:szCs w:val="18"/>
              </w:rPr>
            </w:pPr>
            <w:r w:rsidRPr="0087750A">
              <w:rPr>
                <w:rFonts w:ascii="GHEA Grapalat" w:eastAsia="Times New Roman" w:hAnsi="GHEA Grapalat" w:cs="Calibri"/>
                <w:b/>
                <w:color w:val="000000"/>
                <w:sz w:val="18"/>
                <w:szCs w:val="18"/>
              </w:rPr>
              <w:t>Պահարան՝ սպասքի համար</w:t>
            </w:r>
            <w:r w:rsidR="0087750A">
              <w:rPr>
                <w:rFonts w:ascii="GHEA Grapalat" w:eastAsia="Times New Roman" w:hAnsi="GHEA Grapalat" w:cs="Calibri"/>
                <w:color w:val="000000"/>
                <w:sz w:val="18"/>
                <w:szCs w:val="18"/>
                <w:lang w:val="hy-AM"/>
              </w:rPr>
              <w:t xml:space="preserve"> </w:t>
            </w:r>
            <w:r w:rsidRPr="00CC608F">
              <w:rPr>
                <w:rFonts w:ascii="GHEA Grapalat" w:eastAsia="Times New Roman" w:hAnsi="GHEA Grapalat" w:cs="Calibri"/>
                <w:color w:val="000000"/>
                <w:sz w:val="18"/>
                <w:szCs w:val="18"/>
              </w:rPr>
              <w:t>-Պատրաստված 18 մմ հաստությամբ E0 դասի լամինացված ՓՏՍ-ից:</w:t>
            </w:r>
            <w:r w:rsidRPr="00CC608F">
              <w:rPr>
                <w:rFonts w:ascii="GHEA Grapalat" w:eastAsia="Times New Roman" w:hAnsi="GHEA Grapalat" w:cs="Calibri"/>
                <w:color w:val="000000"/>
                <w:sz w:val="18"/>
                <w:szCs w:val="18"/>
              </w:rPr>
              <w:br/>
              <w:t xml:space="preserve">Արտաքին չափսերն են ՝ 800 x 500 x 2000 մմ ( Լ х Խ х Բ), պահարանը բաժանված է հատևյալ չափսի (ներառյալ լամինացված ՓՏՍ-ի հաստությունը)՝ 800 x 500 x 450 մմ ( Լ х Խ х Բ) երեք դարակաշարերի իսկ ներքևի մասում ունի հատևյալ չափսի(ներառյալ լամինացված ՓՏՍ-ի հաստությունը)՝  800 x 500 x 550 մմ ( Լ х Խ х Բ) մեկ դարակ: </w:t>
            </w:r>
            <w:r w:rsidRPr="00CC608F">
              <w:rPr>
                <w:rFonts w:ascii="GHEA Grapalat" w:eastAsia="Times New Roman" w:hAnsi="GHEA Grapalat" w:cs="Calibri"/>
                <w:color w:val="000000"/>
                <w:sz w:val="18"/>
                <w:szCs w:val="18"/>
              </w:rPr>
              <w:br/>
              <w:t xml:space="preserve">Պահարանը փակվում է 18 մմ հաստությամբ լամինացված ՓՏՍ-ից պատրաստված երկու դռներով, որոնցից յուրաքանչյուրը ամրացված է 3-ական ծխնիով։ </w:t>
            </w:r>
            <w:r w:rsidRPr="00CC608F">
              <w:rPr>
                <w:rFonts w:ascii="GHEA Grapalat" w:eastAsia="Times New Roman" w:hAnsi="GHEA Grapalat" w:cs="Calibri"/>
                <w:color w:val="000000"/>
                <w:sz w:val="18"/>
                <w:szCs w:val="18"/>
              </w:rPr>
              <w:br/>
              <w:t xml:space="preserve">Դռները պետք է ունենան օվալաձև բռնակներ: </w:t>
            </w:r>
            <w:r w:rsidRPr="00CC608F">
              <w:rPr>
                <w:rFonts w:ascii="GHEA Grapalat" w:eastAsia="Times New Roman" w:hAnsi="GHEA Grapalat" w:cs="Calibri"/>
                <w:color w:val="000000"/>
                <w:sz w:val="18"/>
                <w:szCs w:val="18"/>
              </w:rPr>
              <w:br/>
              <w:t>Աշխատանքային հ</w:t>
            </w:r>
            <w:r w:rsidR="00831DE5">
              <w:rPr>
                <w:rFonts w:ascii="GHEA Grapalat" w:eastAsia="Times New Roman" w:hAnsi="GHEA Grapalat" w:cs="Calibri"/>
                <w:color w:val="000000"/>
                <w:sz w:val="18"/>
                <w:szCs w:val="18"/>
              </w:rPr>
              <w:t>արթության եզրերը կշրջափակվեն 0.</w:t>
            </w:r>
            <w:r w:rsidRPr="00CC608F">
              <w:rPr>
                <w:rFonts w:ascii="GHEA Grapalat" w:eastAsia="Times New Roman" w:hAnsi="GHEA Grapalat" w:cs="Calibri"/>
                <w:color w:val="000000"/>
                <w:sz w:val="18"/>
                <w:szCs w:val="18"/>
              </w:rPr>
              <w:t>8-2 մմ հա</w:t>
            </w:r>
            <w:r w:rsidR="00831DE5">
              <w:rPr>
                <w:rFonts w:ascii="GHEA Grapalat" w:eastAsia="Times New Roman" w:hAnsi="GHEA Grapalat" w:cs="Calibri"/>
                <w:color w:val="000000"/>
                <w:sz w:val="18"/>
                <w:szCs w:val="18"/>
              </w:rPr>
              <w:t xml:space="preserve">ստության պլաստիկե եզրաժապավենով </w:t>
            </w:r>
            <w:r w:rsidRPr="00CC608F">
              <w:rPr>
                <w:rFonts w:ascii="GHEA Grapalat" w:eastAsia="Times New Roman" w:hAnsi="GHEA Grapalat" w:cs="Calibri"/>
                <w:color w:val="000000"/>
                <w:sz w:val="18"/>
                <w:szCs w:val="18"/>
              </w:rPr>
              <w:t>(PVC), իսկ ոչ աշխատանքային հարթության եզրագծերը՝ 0.4-1.0 մմ հաստության պլաստիկ եզրաժապավենով (PVC):</w:t>
            </w:r>
            <w:r w:rsidRPr="00CC608F">
              <w:rPr>
                <w:rFonts w:ascii="GHEA Grapalat" w:eastAsia="Times New Roman" w:hAnsi="GHEA Grapalat" w:cs="Calibri"/>
                <w:color w:val="000000"/>
                <w:sz w:val="18"/>
                <w:szCs w:val="18"/>
              </w:rPr>
              <w:br/>
              <w:t>Բոլոր անկյունները լինեն կլորացված կամ անկյուններին ամրացված լինեն պլաստմասե կլորացված հատուկ դետալներ:</w:t>
            </w:r>
            <w:r w:rsidRPr="00CC608F">
              <w:rPr>
                <w:rFonts w:ascii="GHEA Grapalat" w:eastAsia="Times New Roman" w:hAnsi="GHEA Grapalat" w:cs="Calibri"/>
                <w:color w:val="000000"/>
                <w:sz w:val="18"/>
                <w:szCs w:val="18"/>
              </w:rPr>
              <w:br/>
              <w:t>Բոլոր միացումներն իրականացնել թաքնված ամրակցումներով։</w:t>
            </w:r>
            <w:r w:rsidRPr="00CC608F">
              <w:rPr>
                <w:rFonts w:ascii="GHEA Grapalat" w:eastAsia="Times New Roman" w:hAnsi="GHEA Grapalat" w:cs="Calibri"/>
                <w:color w:val="000000"/>
                <w:sz w:val="18"/>
                <w:szCs w:val="18"/>
              </w:rPr>
              <w:br/>
              <w:t>Հետնապատը պետք է լինի 4 մմ հաստությամբ լամինացված փայտաթելային սալից</w:t>
            </w:r>
            <w:r w:rsidR="00831DE5">
              <w:rPr>
                <w:rFonts w:ascii="GHEA Grapalat" w:eastAsia="Times New Roman" w:hAnsi="GHEA Grapalat" w:cs="Calibri"/>
                <w:color w:val="000000"/>
                <w:sz w:val="18"/>
                <w:szCs w:val="18"/>
                <w:lang w:val="hy-AM"/>
              </w:rPr>
              <w:t xml:space="preserve"> </w:t>
            </w:r>
            <w:r w:rsidRPr="00CC608F">
              <w:rPr>
                <w:rFonts w:ascii="GHEA Grapalat" w:eastAsia="Times New Roman" w:hAnsi="GHEA Grapalat" w:cs="Calibri"/>
                <w:color w:val="000000"/>
                <w:sz w:val="18"/>
                <w:szCs w:val="18"/>
              </w:rPr>
              <w:t xml:space="preserve">(ԴՎՊ) և փայտի գույնի: </w:t>
            </w:r>
            <w:r w:rsidRPr="00CC608F">
              <w:rPr>
                <w:rFonts w:ascii="GHEA Grapalat" w:eastAsia="Times New Roman" w:hAnsi="GHEA Grapalat" w:cs="Calibri"/>
                <w:color w:val="000000"/>
                <w:sz w:val="18"/>
                <w:szCs w:val="18"/>
              </w:rPr>
              <w:br/>
              <w:t>Պահարանը ամբողջ պարագծով պետք է ունենա (30 x 30 x 2.0) մմ չափսի մետաղական քառանկյուն խողովակներից զոդման եղանակով շրջանակաձև միացված ոտքեր, որոնց անկյունների միացումը 45 աստիճան հատվածքով: Զոդման կարանները պետք է լինեն մշակված, ողորկ, մետաղը փոշեներկվում է բարձրակարգ ներկանյութով։</w:t>
            </w:r>
            <w:r w:rsidRPr="00CC608F">
              <w:rPr>
                <w:rFonts w:ascii="GHEA Grapalat" w:eastAsia="Times New Roman" w:hAnsi="GHEA Grapalat" w:cs="Calibri"/>
                <w:color w:val="000000"/>
                <w:sz w:val="18"/>
                <w:szCs w:val="18"/>
              </w:rPr>
              <w:br/>
              <w:t>Ոտքեր հանդիսացող, տակը դրված ուղղանկյուն հենակի արտաքին չ</w:t>
            </w:r>
            <w:r w:rsidR="00831DE5">
              <w:rPr>
                <w:rFonts w:ascii="GHEA Grapalat" w:eastAsia="Times New Roman" w:hAnsi="GHEA Grapalat" w:cs="Calibri"/>
                <w:color w:val="000000"/>
                <w:sz w:val="18"/>
                <w:szCs w:val="18"/>
              </w:rPr>
              <w:t>ափսերն են՝ 700 x 500 x 200 մմ (</w:t>
            </w:r>
            <w:r w:rsidRPr="00CC608F">
              <w:rPr>
                <w:rFonts w:ascii="GHEA Grapalat" w:eastAsia="Times New Roman" w:hAnsi="GHEA Grapalat" w:cs="Calibri"/>
                <w:color w:val="000000"/>
                <w:sz w:val="18"/>
                <w:szCs w:val="18"/>
              </w:rPr>
              <w:t>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r w:rsidRPr="00CC608F">
              <w:rPr>
                <w:rFonts w:ascii="GHEA Grapalat" w:eastAsia="Times New Roman" w:hAnsi="GHEA Grapalat" w:cs="Calibri"/>
                <w:color w:val="000000"/>
                <w:sz w:val="18"/>
                <w:szCs w:val="18"/>
              </w:rPr>
              <w:b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14:paraId="6D4B2684"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7118F42"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6</w:t>
            </w:r>
          </w:p>
        </w:tc>
      </w:tr>
      <w:tr w:rsidR="00CC608F" w:rsidRPr="00CC608F" w14:paraId="7E77F84F" w14:textId="77777777" w:rsidTr="00CC608F">
        <w:trPr>
          <w:trHeight w:val="330"/>
        </w:trPr>
        <w:tc>
          <w:tcPr>
            <w:tcW w:w="960" w:type="dxa"/>
            <w:tcBorders>
              <w:top w:val="nil"/>
              <w:left w:val="single" w:sz="4" w:space="0" w:color="auto"/>
              <w:bottom w:val="single" w:sz="4" w:space="0" w:color="auto"/>
              <w:right w:val="single" w:sz="4" w:space="0" w:color="auto"/>
            </w:tcBorders>
            <w:vAlign w:val="center"/>
            <w:hideMark/>
          </w:tcPr>
          <w:p w14:paraId="7D0BCC48"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Calibri" w:eastAsia="Times New Roman" w:hAnsi="Calibri" w:cs="Calibri"/>
                <w:color w:val="000000"/>
                <w:sz w:val="18"/>
                <w:szCs w:val="18"/>
              </w:rPr>
              <w:t> </w:t>
            </w:r>
          </w:p>
        </w:tc>
        <w:tc>
          <w:tcPr>
            <w:tcW w:w="11020" w:type="dxa"/>
            <w:tcBorders>
              <w:top w:val="nil"/>
              <w:left w:val="nil"/>
              <w:bottom w:val="single" w:sz="4" w:space="0" w:color="auto"/>
              <w:right w:val="single" w:sz="4" w:space="0" w:color="auto"/>
            </w:tcBorders>
            <w:hideMark/>
          </w:tcPr>
          <w:p w14:paraId="48A8E190" w14:textId="77777777" w:rsidR="00CC608F" w:rsidRPr="0087750A" w:rsidRDefault="00CC608F" w:rsidP="00CC608F">
            <w:pPr>
              <w:spacing w:after="0" w:line="240" w:lineRule="auto"/>
              <w:rPr>
                <w:rFonts w:ascii="GHEA Grapalat" w:eastAsia="Times New Roman" w:hAnsi="GHEA Grapalat" w:cs="Calibri"/>
                <w:b/>
                <w:color w:val="000000"/>
                <w:sz w:val="18"/>
                <w:szCs w:val="18"/>
              </w:rPr>
            </w:pPr>
            <w:r w:rsidRPr="0087750A">
              <w:rPr>
                <w:rFonts w:ascii="GHEA Grapalat" w:eastAsia="Times New Roman" w:hAnsi="GHEA Grapalat" w:cs="Calibri"/>
                <w:b/>
                <w:color w:val="000000"/>
                <w:sz w:val="18"/>
                <w:szCs w:val="18"/>
              </w:rPr>
              <w:t>8. ՆԱԽԱԿՐԹԱՐԱՆԻ ՏՆՕՐԵՆԻ ԱՇԽԱՏԱՍԵՆՅԱԿ</w:t>
            </w:r>
          </w:p>
        </w:tc>
        <w:tc>
          <w:tcPr>
            <w:tcW w:w="960" w:type="dxa"/>
            <w:tcBorders>
              <w:top w:val="nil"/>
              <w:left w:val="nil"/>
              <w:bottom w:val="single" w:sz="4" w:space="0" w:color="auto"/>
              <w:right w:val="single" w:sz="4" w:space="0" w:color="auto"/>
            </w:tcBorders>
            <w:vAlign w:val="center"/>
            <w:hideMark/>
          </w:tcPr>
          <w:p w14:paraId="11E23173"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D8FBDFA"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Calibri" w:eastAsia="Times New Roman" w:hAnsi="Calibri" w:cs="Calibri"/>
                <w:color w:val="000000"/>
                <w:sz w:val="18"/>
                <w:szCs w:val="18"/>
              </w:rPr>
              <w:t> </w:t>
            </w:r>
          </w:p>
        </w:tc>
      </w:tr>
      <w:tr w:rsidR="00CC608F" w:rsidRPr="00CC608F" w14:paraId="10737E26" w14:textId="77777777" w:rsidTr="00CC608F">
        <w:trPr>
          <w:trHeight w:val="330"/>
        </w:trPr>
        <w:tc>
          <w:tcPr>
            <w:tcW w:w="960" w:type="dxa"/>
            <w:tcBorders>
              <w:top w:val="nil"/>
              <w:left w:val="single" w:sz="4" w:space="0" w:color="auto"/>
              <w:bottom w:val="single" w:sz="4" w:space="0" w:color="auto"/>
              <w:right w:val="single" w:sz="4" w:space="0" w:color="auto"/>
            </w:tcBorders>
            <w:vAlign w:val="center"/>
            <w:hideMark/>
          </w:tcPr>
          <w:p w14:paraId="5B7DDC65"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8.1</w:t>
            </w:r>
          </w:p>
        </w:tc>
        <w:tc>
          <w:tcPr>
            <w:tcW w:w="11020" w:type="dxa"/>
            <w:tcBorders>
              <w:top w:val="nil"/>
              <w:left w:val="nil"/>
              <w:bottom w:val="single" w:sz="4" w:space="0" w:color="auto"/>
              <w:right w:val="single" w:sz="4" w:space="0" w:color="auto"/>
            </w:tcBorders>
            <w:hideMark/>
          </w:tcPr>
          <w:p w14:paraId="067CE58A" w14:textId="77777777" w:rsidR="00CC608F" w:rsidRPr="00CC608F" w:rsidRDefault="00CC608F" w:rsidP="00CC608F">
            <w:pPr>
              <w:spacing w:after="0" w:line="240" w:lineRule="auto"/>
              <w:rPr>
                <w:rFonts w:ascii="GHEA Grapalat" w:eastAsia="Times New Roman" w:hAnsi="GHEA Grapalat" w:cs="Calibri"/>
                <w:color w:val="000000"/>
                <w:sz w:val="18"/>
                <w:szCs w:val="18"/>
              </w:rPr>
            </w:pPr>
            <w:r w:rsidRPr="0087750A">
              <w:rPr>
                <w:rFonts w:ascii="GHEA Grapalat" w:eastAsia="Times New Roman" w:hAnsi="GHEA Grapalat" w:cs="Calibri"/>
                <w:b/>
                <w:color w:val="000000"/>
                <w:sz w:val="18"/>
                <w:szCs w:val="18"/>
              </w:rPr>
              <w:t>Փաստաթղթերի պահման մետաղական պահարան`</w:t>
            </w:r>
            <w:r w:rsidRPr="00CC608F">
              <w:rPr>
                <w:rFonts w:ascii="GHEA Grapalat" w:eastAsia="Times New Roman" w:hAnsi="GHEA Grapalat" w:cs="Calibri"/>
                <w:color w:val="000000"/>
                <w:sz w:val="18"/>
                <w:szCs w:val="18"/>
              </w:rPr>
              <w:t xml:space="preserve">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 </w:t>
            </w:r>
          </w:p>
        </w:tc>
        <w:tc>
          <w:tcPr>
            <w:tcW w:w="960" w:type="dxa"/>
            <w:tcBorders>
              <w:top w:val="nil"/>
              <w:left w:val="nil"/>
              <w:bottom w:val="single" w:sz="4" w:space="0" w:color="auto"/>
              <w:right w:val="single" w:sz="4" w:space="0" w:color="auto"/>
            </w:tcBorders>
            <w:vAlign w:val="center"/>
            <w:hideMark/>
          </w:tcPr>
          <w:p w14:paraId="007E8041"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00AFC08"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1</w:t>
            </w:r>
          </w:p>
        </w:tc>
      </w:tr>
      <w:tr w:rsidR="00CC608F" w:rsidRPr="00CC608F" w14:paraId="29DDC83D" w14:textId="77777777" w:rsidTr="00CC608F">
        <w:trPr>
          <w:trHeight w:val="330"/>
        </w:trPr>
        <w:tc>
          <w:tcPr>
            <w:tcW w:w="960" w:type="dxa"/>
            <w:tcBorders>
              <w:top w:val="nil"/>
              <w:left w:val="single" w:sz="4" w:space="0" w:color="auto"/>
              <w:bottom w:val="single" w:sz="4" w:space="0" w:color="auto"/>
              <w:right w:val="single" w:sz="4" w:space="0" w:color="auto"/>
            </w:tcBorders>
            <w:vAlign w:val="center"/>
            <w:hideMark/>
          </w:tcPr>
          <w:p w14:paraId="39BB4279"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8.2</w:t>
            </w:r>
          </w:p>
        </w:tc>
        <w:tc>
          <w:tcPr>
            <w:tcW w:w="11020" w:type="dxa"/>
            <w:tcBorders>
              <w:top w:val="nil"/>
              <w:left w:val="nil"/>
              <w:bottom w:val="single" w:sz="4" w:space="0" w:color="auto"/>
              <w:right w:val="single" w:sz="4" w:space="0" w:color="auto"/>
            </w:tcBorders>
            <w:hideMark/>
          </w:tcPr>
          <w:p w14:paraId="5FF1E2CD" w14:textId="77777777" w:rsidR="00CC608F" w:rsidRPr="00CC608F" w:rsidRDefault="00CC608F" w:rsidP="00CC608F">
            <w:pPr>
              <w:spacing w:after="0" w:line="240" w:lineRule="auto"/>
              <w:rPr>
                <w:rFonts w:ascii="GHEA Grapalat" w:eastAsia="Times New Roman" w:hAnsi="GHEA Grapalat" w:cs="Calibri"/>
                <w:color w:val="000000"/>
                <w:sz w:val="18"/>
                <w:szCs w:val="18"/>
              </w:rPr>
            </w:pPr>
            <w:r w:rsidRPr="0087750A">
              <w:rPr>
                <w:rFonts w:ascii="GHEA Grapalat" w:eastAsia="Times New Roman" w:hAnsi="GHEA Grapalat" w:cs="Calibri"/>
                <w:b/>
                <w:color w:val="000000"/>
                <w:sz w:val="18"/>
                <w:szCs w:val="18"/>
              </w:rPr>
              <w:t>Բազկաթոռ ղեկավարի</w:t>
            </w:r>
            <w:r w:rsidRPr="00CC608F">
              <w:rPr>
                <w:rFonts w:ascii="GHEA Grapalat" w:eastAsia="Times New Roman" w:hAnsi="GHEA Grapalat" w:cs="Calibri"/>
                <w:color w:val="000000"/>
                <w:sz w:val="18"/>
                <w:szCs w:val="18"/>
              </w:rPr>
              <w:t xml:space="preserve"> - ղեկավարի աթոռ`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w:t>
            </w:r>
            <w:r w:rsidRPr="0087750A">
              <w:rPr>
                <w:rFonts w:ascii="GHEA Grapalat" w:eastAsia="Times New Roman" w:hAnsi="GHEA Grapalat" w:cs="Calibri"/>
                <w:b/>
                <w:color w:val="000000"/>
                <w:sz w:val="18"/>
                <w:szCs w:val="18"/>
              </w:rPr>
              <w:t>Նմուշը /նկարը/ կցվում է:</w:t>
            </w:r>
          </w:p>
        </w:tc>
        <w:tc>
          <w:tcPr>
            <w:tcW w:w="960" w:type="dxa"/>
            <w:tcBorders>
              <w:top w:val="nil"/>
              <w:left w:val="nil"/>
              <w:bottom w:val="single" w:sz="4" w:space="0" w:color="auto"/>
              <w:right w:val="single" w:sz="4" w:space="0" w:color="auto"/>
            </w:tcBorders>
            <w:vAlign w:val="center"/>
            <w:hideMark/>
          </w:tcPr>
          <w:p w14:paraId="5D96B587"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9BEDAD3"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1</w:t>
            </w:r>
          </w:p>
        </w:tc>
      </w:tr>
      <w:tr w:rsidR="00CC608F" w:rsidRPr="00CC608F" w14:paraId="0F011583" w14:textId="77777777" w:rsidTr="00CC608F">
        <w:trPr>
          <w:trHeight w:val="330"/>
        </w:trPr>
        <w:tc>
          <w:tcPr>
            <w:tcW w:w="960" w:type="dxa"/>
            <w:tcBorders>
              <w:top w:val="nil"/>
              <w:left w:val="single" w:sz="4" w:space="0" w:color="auto"/>
              <w:bottom w:val="single" w:sz="4" w:space="0" w:color="auto"/>
              <w:right w:val="single" w:sz="4" w:space="0" w:color="auto"/>
            </w:tcBorders>
            <w:vAlign w:val="center"/>
            <w:hideMark/>
          </w:tcPr>
          <w:p w14:paraId="3C57A21A"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8.3</w:t>
            </w:r>
          </w:p>
        </w:tc>
        <w:tc>
          <w:tcPr>
            <w:tcW w:w="11020" w:type="dxa"/>
            <w:tcBorders>
              <w:top w:val="nil"/>
              <w:left w:val="nil"/>
              <w:bottom w:val="single" w:sz="4" w:space="0" w:color="auto"/>
              <w:right w:val="single" w:sz="4" w:space="0" w:color="auto"/>
            </w:tcBorders>
            <w:hideMark/>
          </w:tcPr>
          <w:p w14:paraId="08F2A667" w14:textId="4FE06152" w:rsidR="00CC608F" w:rsidRPr="00CC608F" w:rsidRDefault="00CC608F" w:rsidP="00CC608F">
            <w:pPr>
              <w:spacing w:after="0" w:line="240" w:lineRule="auto"/>
              <w:rPr>
                <w:rFonts w:ascii="GHEA Grapalat" w:eastAsia="Times New Roman" w:hAnsi="GHEA Grapalat" w:cs="Calibri"/>
                <w:color w:val="000000"/>
                <w:sz w:val="18"/>
                <w:szCs w:val="18"/>
              </w:rPr>
            </w:pPr>
            <w:r w:rsidRPr="0087750A">
              <w:rPr>
                <w:rFonts w:ascii="GHEA Grapalat" w:eastAsia="Times New Roman" w:hAnsi="GHEA Grapalat" w:cs="Calibri"/>
                <w:b/>
                <w:color w:val="000000"/>
                <w:sz w:val="18"/>
                <w:szCs w:val="18"/>
              </w:rPr>
              <w:t>Սեղան ղեկավարի</w:t>
            </w:r>
            <w:r w:rsidRPr="00CC608F">
              <w:rPr>
                <w:rFonts w:ascii="GHEA Grapalat" w:eastAsia="Times New Roman" w:hAnsi="GHEA Grapalat" w:cs="Calibri"/>
                <w:color w:val="000000"/>
                <w:sz w:val="18"/>
                <w:szCs w:val="18"/>
              </w:rPr>
              <w:t xml:space="preserve">` բաղկացած է սեղանից, դիմադիրից և կցասեղանից: Սեղանի չափսերն են` 1800x900x780մմ (ԼxԵxԲ): Սեղանի, դիմադիրի և կցասեղանի երեսները պատրաստված են 36-40մմ հաստությամբ լամինացված բարձրորակ ՓՏՍ-ից, գույնը </w:t>
            </w:r>
            <w:r w:rsidRPr="00CC608F">
              <w:rPr>
                <w:rFonts w:ascii="GHEA Grapalat" w:eastAsia="Times New Roman" w:hAnsi="GHEA Grapalat" w:cs="Calibri"/>
                <w:color w:val="000000"/>
                <w:sz w:val="18"/>
                <w:szCs w:val="18"/>
              </w:rPr>
              <w:lastRenderedPageBreak/>
              <w:t xml:space="preserve">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Դիմադիրը ունի 2 ոտք և միջնորմ: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r w:rsidRPr="00CC608F">
              <w:rPr>
                <w:rFonts w:ascii="GHEA Grapalat" w:eastAsia="Times New Roman" w:hAnsi="GHEA Grapalat" w:cs="Calibri"/>
                <w:color w:val="000000"/>
                <w:sz w:val="18"/>
                <w:szCs w:val="18"/>
              </w:rPr>
              <w:br/>
              <w:t>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որը կապահովի հատակ</w:t>
            </w:r>
            <w:r w:rsidR="0087750A">
              <w:rPr>
                <w:rFonts w:ascii="GHEA Grapalat" w:eastAsia="Times New Roman" w:hAnsi="GHEA Grapalat" w:cs="Calibri"/>
                <w:color w:val="000000"/>
                <w:sz w:val="18"/>
                <w:szCs w:val="18"/>
              </w:rPr>
              <w:t>ից առնվազն 4 -6 մմ բարձրություն</w:t>
            </w:r>
            <w:r w:rsidRPr="00CC608F">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14:paraId="5FE6608F"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4132F0F"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1</w:t>
            </w:r>
          </w:p>
        </w:tc>
      </w:tr>
      <w:tr w:rsidR="00CC608F" w:rsidRPr="00CC608F" w14:paraId="08D4D9F5" w14:textId="77777777" w:rsidTr="00CC608F">
        <w:trPr>
          <w:trHeight w:val="330"/>
        </w:trPr>
        <w:tc>
          <w:tcPr>
            <w:tcW w:w="960" w:type="dxa"/>
            <w:tcBorders>
              <w:top w:val="nil"/>
              <w:left w:val="single" w:sz="4" w:space="0" w:color="auto"/>
              <w:bottom w:val="single" w:sz="4" w:space="0" w:color="auto"/>
              <w:right w:val="single" w:sz="4" w:space="0" w:color="auto"/>
            </w:tcBorders>
            <w:vAlign w:val="center"/>
            <w:hideMark/>
          </w:tcPr>
          <w:p w14:paraId="37A30BDF"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8.4</w:t>
            </w:r>
          </w:p>
        </w:tc>
        <w:tc>
          <w:tcPr>
            <w:tcW w:w="11020" w:type="dxa"/>
            <w:tcBorders>
              <w:top w:val="nil"/>
              <w:left w:val="nil"/>
              <w:bottom w:val="single" w:sz="4" w:space="0" w:color="auto"/>
              <w:right w:val="single" w:sz="4" w:space="0" w:color="auto"/>
            </w:tcBorders>
            <w:hideMark/>
          </w:tcPr>
          <w:p w14:paraId="050B3638" w14:textId="5618A910" w:rsidR="00CC608F" w:rsidRPr="00CC608F" w:rsidRDefault="00CC608F" w:rsidP="00CC608F">
            <w:pPr>
              <w:spacing w:after="0" w:line="240" w:lineRule="auto"/>
              <w:rPr>
                <w:rFonts w:ascii="GHEA Grapalat" w:eastAsia="Times New Roman" w:hAnsi="GHEA Grapalat" w:cs="Calibri"/>
                <w:color w:val="000000"/>
                <w:sz w:val="18"/>
                <w:szCs w:val="18"/>
              </w:rPr>
            </w:pPr>
            <w:r w:rsidRPr="00183C01">
              <w:rPr>
                <w:rFonts w:ascii="GHEA Grapalat" w:eastAsia="Times New Roman" w:hAnsi="GHEA Grapalat" w:cs="Calibri"/>
                <w:b/>
                <w:color w:val="000000"/>
                <w:sz w:val="18"/>
                <w:szCs w:val="18"/>
              </w:rPr>
              <w:t>Աշխատանքային աթոռ</w:t>
            </w:r>
            <w:r w:rsidRPr="00CC608F">
              <w:rPr>
                <w:rFonts w:ascii="GHEA Grapalat" w:eastAsia="Times New Roman" w:hAnsi="GHEA Grapalat" w:cs="Calibri"/>
                <w:color w:val="000000"/>
                <w:sz w:val="18"/>
                <w:szCs w:val="18"/>
              </w:rPr>
              <w:t xml:space="preserve"> - Աթոռի մետաղական կմախքը պետք է պատրաստված լինի մետաղական սնամեջ օվալաձև (30x15x2</w:t>
            </w:r>
            <w:r w:rsidRPr="00CC608F">
              <w:rPr>
                <w:rFonts w:ascii="Microsoft JhengHei" w:eastAsia="Microsoft JhengHei" w:hAnsi="Microsoft JhengHei" w:cs="Microsoft JhengHei"/>
                <w:color w:val="000000"/>
                <w:sz w:val="18"/>
                <w:szCs w:val="18"/>
              </w:rPr>
              <w:t>․</w:t>
            </w:r>
            <w:r w:rsidRPr="00CC608F">
              <w:rPr>
                <w:rFonts w:ascii="GHEA Grapalat" w:eastAsia="Times New Roman" w:hAnsi="GHEA Grapalat" w:cs="Calibri"/>
                <w:color w:val="000000"/>
                <w:sz w:val="18"/>
                <w:szCs w:val="18"/>
              </w:rPr>
              <w:t>0</w:t>
            </w:r>
            <w:r w:rsidRPr="00CC608F">
              <w:rPr>
                <w:rFonts w:ascii="GHEA Grapalat" w:eastAsia="Times New Roman" w:hAnsi="GHEA Grapalat" w:cs="GHEA Grapalat"/>
                <w:color w:val="000000"/>
                <w:sz w:val="18"/>
                <w:szCs w:val="18"/>
              </w:rPr>
              <w:t>մմ</w:t>
            </w:r>
            <w:r w:rsidRPr="00CC608F">
              <w:rPr>
                <w:rFonts w:ascii="GHEA Grapalat" w:eastAsia="Times New Roman" w:hAnsi="GHEA Grapalat" w:cs="Calibri"/>
                <w:color w:val="000000"/>
                <w:sz w:val="18"/>
                <w:szCs w:val="18"/>
              </w:rPr>
              <w:t xml:space="preserve">), </w:t>
            </w:r>
            <w:r w:rsidRPr="00CC608F">
              <w:rPr>
                <w:rFonts w:ascii="GHEA Grapalat" w:eastAsia="Times New Roman" w:hAnsi="GHEA Grapalat" w:cs="GHEA Grapalat"/>
                <w:color w:val="000000"/>
                <w:sz w:val="18"/>
                <w:szCs w:val="18"/>
              </w:rPr>
              <w:t>կամ</w:t>
            </w:r>
            <w:r w:rsidRPr="00CC608F">
              <w:rPr>
                <w:rFonts w:ascii="GHEA Grapalat" w:eastAsia="Times New Roman" w:hAnsi="GHEA Grapalat" w:cs="Calibri"/>
                <w:color w:val="000000"/>
                <w:sz w:val="18"/>
                <w:szCs w:val="18"/>
              </w:rPr>
              <w:t xml:space="preserve"> </w:t>
            </w:r>
            <w:r w:rsidRPr="00CC608F">
              <w:rPr>
                <w:rFonts w:ascii="GHEA Grapalat" w:eastAsia="Times New Roman" w:hAnsi="GHEA Grapalat" w:cs="GHEA Grapalat"/>
                <w:color w:val="000000"/>
                <w:sz w:val="18"/>
                <w:szCs w:val="18"/>
              </w:rPr>
              <w:t>կլոր</w:t>
            </w:r>
            <w:r w:rsidRPr="00CC608F">
              <w:rPr>
                <w:rFonts w:ascii="GHEA Grapalat" w:eastAsia="Times New Roman" w:hAnsi="GHEA Grapalat" w:cs="Calibri"/>
                <w:color w:val="000000"/>
                <w:sz w:val="18"/>
                <w:szCs w:val="18"/>
              </w:rPr>
              <w:t xml:space="preserve"> (</w:t>
            </w:r>
            <w:r w:rsidRPr="00CC608F">
              <w:rPr>
                <w:rFonts w:ascii="GHEA Grapalat" w:eastAsia="Times New Roman" w:hAnsi="GHEA Grapalat" w:cs="GHEA Grapalat"/>
                <w:color w:val="000000"/>
                <w:sz w:val="18"/>
                <w:szCs w:val="18"/>
              </w:rPr>
              <w:t>Ф</w:t>
            </w:r>
            <w:r w:rsidRPr="00CC608F">
              <w:rPr>
                <w:rFonts w:ascii="GHEA Grapalat" w:eastAsia="Times New Roman" w:hAnsi="GHEA Grapalat" w:cs="Calibri"/>
                <w:color w:val="000000"/>
                <w:sz w:val="18"/>
                <w:szCs w:val="18"/>
              </w:rPr>
              <w:t xml:space="preserve"> 20</w:t>
            </w:r>
            <w:r w:rsidRPr="00CC608F">
              <w:rPr>
                <w:rFonts w:ascii="GHEA Grapalat" w:eastAsia="Times New Roman" w:hAnsi="GHEA Grapalat" w:cs="GHEA Grapalat"/>
                <w:color w:val="000000"/>
                <w:sz w:val="18"/>
                <w:szCs w:val="18"/>
              </w:rPr>
              <w:t>х</w:t>
            </w:r>
            <w:r w:rsidRPr="00CC608F">
              <w:rPr>
                <w:rFonts w:ascii="GHEA Grapalat" w:eastAsia="Times New Roman" w:hAnsi="GHEA Grapalat" w:cs="Calibri"/>
                <w:color w:val="000000"/>
                <w:sz w:val="18"/>
                <w:szCs w:val="18"/>
              </w:rPr>
              <w:t>2</w:t>
            </w:r>
            <w:r w:rsidRPr="00CC608F">
              <w:rPr>
                <w:rFonts w:ascii="GHEA Grapalat" w:eastAsia="Times New Roman" w:hAnsi="GHEA Grapalat" w:cs="GHEA Grapalat"/>
                <w:color w:val="000000"/>
                <w:sz w:val="18"/>
                <w:szCs w:val="18"/>
              </w:rPr>
              <w:t>մմ</w:t>
            </w:r>
            <w:r w:rsidRPr="00CC608F">
              <w:rPr>
                <w:rFonts w:ascii="GHEA Grapalat" w:eastAsia="Times New Roman" w:hAnsi="GHEA Grapalat" w:cs="Calibri"/>
                <w:color w:val="000000"/>
                <w:sz w:val="18"/>
                <w:szCs w:val="18"/>
              </w:rPr>
              <w:t xml:space="preserve">) </w:t>
            </w:r>
            <w:r w:rsidRPr="00CC608F">
              <w:rPr>
                <w:rFonts w:ascii="GHEA Grapalat" w:eastAsia="Times New Roman" w:hAnsi="GHEA Grapalat" w:cs="GHEA Grapalat"/>
                <w:color w:val="000000"/>
                <w:sz w:val="18"/>
                <w:szCs w:val="18"/>
              </w:rPr>
              <w:t>խողովակներից</w:t>
            </w:r>
            <w:r w:rsidRPr="00CC608F">
              <w:rPr>
                <w:rFonts w:ascii="GHEA Grapalat" w:eastAsia="Times New Roman" w:hAnsi="GHEA Grapalat" w:cs="Calibri"/>
                <w:color w:val="000000"/>
                <w:sz w:val="18"/>
                <w:szCs w:val="18"/>
              </w:rPr>
              <w:t xml:space="preserve">, </w:t>
            </w:r>
            <w:r w:rsidRPr="00CC608F">
              <w:rPr>
                <w:rFonts w:ascii="GHEA Grapalat" w:eastAsia="Times New Roman" w:hAnsi="GHEA Grapalat" w:cs="GHEA Grapalat"/>
                <w:color w:val="000000"/>
                <w:sz w:val="18"/>
                <w:szCs w:val="18"/>
              </w:rPr>
              <w:t>հնարավոր</w:t>
            </w:r>
            <w:r w:rsidRPr="00CC608F">
              <w:rPr>
                <w:rFonts w:ascii="GHEA Grapalat" w:eastAsia="Times New Roman" w:hAnsi="GHEA Grapalat" w:cs="Calibri"/>
                <w:color w:val="000000"/>
                <w:sz w:val="18"/>
                <w:szCs w:val="18"/>
              </w:rPr>
              <w:t xml:space="preserve"> </w:t>
            </w:r>
            <w:r w:rsidRPr="00CC608F">
              <w:rPr>
                <w:rFonts w:ascii="GHEA Grapalat" w:eastAsia="Times New Roman" w:hAnsi="GHEA Grapalat" w:cs="GHEA Grapalat"/>
                <w:color w:val="000000"/>
                <w:sz w:val="18"/>
                <w:szCs w:val="18"/>
              </w:rPr>
              <w:t>է</w:t>
            </w:r>
            <w:r w:rsidRPr="00CC608F">
              <w:rPr>
                <w:rFonts w:ascii="GHEA Grapalat" w:eastAsia="Times New Roman" w:hAnsi="GHEA Grapalat" w:cs="Calibri"/>
                <w:color w:val="000000"/>
                <w:sz w:val="18"/>
                <w:szCs w:val="18"/>
              </w:rPr>
              <w:t xml:space="preserve"> </w:t>
            </w:r>
            <w:r w:rsidRPr="00CC608F">
              <w:rPr>
                <w:rFonts w:ascii="GHEA Grapalat" w:eastAsia="Times New Roman" w:hAnsi="GHEA Grapalat" w:cs="GHEA Grapalat"/>
                <w:color w:val="000000"/>
                <w:sz w:val="18"/>
                <w:szCs w:val="18"/>
              </w:rPr>
              <w:t>նաև</w:t>
            </w:r>
            <w:r w:rsidRPr="00CC608F">
              <w:rPr>
                <w:rFonts w:ascii="GHEA Grapalat" w:eastAsia="Times New Roman" w:hAnsi="GHEA Grapalat" w:cs="Calibri"/>
                <w:color w:val="000000"/>
                <w:sz w:val="18"/>
                <w:szCs w:val="18"/>
              </w:rPr>
              <w:t xml:space="preserve"> </w:t>
            </w:r>
            <w:r w:rsidRPr="00CC608F">
              <w:rPr>
                <w:rFonts w:ascii="GHEA Grapalat" w:eastAsia="Times New Roman" w:hAnsi="GHEA Grapalat" w:cs="GHEA Grapalat"/>
                <w:color w:val="000000"/>
                <w:sz w:val="18"/>
                <w:szCs w:val="18"/>
              </w:rPr>
              <w:t>խողովակը</w:t>
            </w:r>
            <w:r w:rsidRPr="00CC608F">
              <w:rPr>
                <w:rFonts w:ascii="GHEA Grapalat" w:eastAsia="Times New Roman" w:hAnsi="GHEA Grapalat" w:cs="Calibri"/>
                <w:color w:val="000000"/>
                <w:sz w:val="18"/>
                <w:szCs w:val="18"/>
              </w:rPr>
              <w:t xml:space="preserve"> </w:t>
            </w:r>
            <w:r w:rsidRPr="00CC608F">
              <w:rPr>
                <w:rFonts w:ascii="GHEA Grapalat" w:eastAsia="Times New Roman" w:hAnsi="GHEA Grapalat" w:cs="GHEA Grapalat"/>
                <w:color w:val="000000"/>
                <w:sz w:val="18"/>
                <w:szCs w:val="18"/>
              </w:rPr>
              <w:t>լինի</w:t>
            </w:r>
            <w:r w:rsidRPr="00CC608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Մետաղական կոնստրուկցիան ամբողջությամբ նախապես պետք է յուղազերծվի, ապա ջերմային փոշեներկվի բարձրակարգ, էկոլոգիապես մաքուր և անվնաս  սև գույնի ներկանյութով: Նստելատեղի բարձրությունը հատակից 450մմ, թիկնակի բարձրությունը հատակից 850մմ:  Նստելատեղի չափսերն են՝ առնվազն 420x385մմ,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լինեն հաստ, որակյալ, ամուր, դժվարամաշ կտորով: Նստելատեղը և թիկնակը առանձին են ի</w:t>
            </w:r>
            <w:r w:rsidR="00831DE5">
              <w:rPr>
                <w:rFonts w:ascii="GHEA Grapalat" w:eastAsia="Times New Roman" w:hAnsi="GHEA Grapalat" w:cs="Calibri"/>
                <w:color w:val="000000"/>
                <w:sz w:val="18"/>
                <w:szCs w:val="18"/>
              </w:rPr>
              <w:t xml:space="preserve">րարից։ Թիկնակի վերևի հատվածում </w:t>
            </w:r>
            <w:r w:rsidRPr="00CC608F">
              <w:rPr>
                <w:rFonts w:ascii="GHEA Grapalat" w:eastAsia="Times New Roman" w:hAnsi="GHEA Grapalat" w:cs="Calibri"/>
                <w:color w:val="000000"/>
                <w:sz w:val="18"/>
                <w:szCs w:val="18"/>
              </w:rPr>
              <w:t>և մետաղական և փա</w:t>
            </w:r>
            <w:r w:rsidR="00831DE5">
              <w:rPr>
                <w:rFonts w:ascii="GHEA Grapalat" w:eastAsia="Times New Roman" w:hAnsi="GHEA Grapalat" w:cs="Calibri"/>
                <w:color w:val="000000"/>
                <w:sz w:val="18"/>
                <w:szCs w:val="18"/>
              </w:rPr>
              <w:t xml:space="preserve">յտային մասերը </w:t>
            </w:r>
            <w:r w:rsidRPr="00CC608F">
              <w:rPr>
                <w:rFonts w:ascii="GHEA Grapalat" w:eastAsia="Times New Roman" w:hAnsi="GHEA Grapalat" w:cs="Calibri"/>
                <w:color w:val="000000"/>
                <w:sz w:val="18"/>
                <w:szCs w:val="18"/>
              </w:rPr>
              <w:t>ունեն կիսաշրջանի, օվալաձև տեսք: Թիկնակի պաստառապատված մասի չափերն են 400մմx300մմ: Ոտքերի եզրեը</w:t>
            </w:r>
            <w:r w:rsidR="00831DE5">
              <w:rPr>
                <w:rFonts w:ascii="GHEA Grapalat" w:eastAsia="Times New Roman" w:hAnsi="GHEA Grapalat" w:cs="Calibri"/>
                <w:color w:val="000000"/>
                <w:sz w:val="18"/>
                <w:szCs w:val="18"/>
                <w:lang w:val="hy-AM"/>
              </w:rPr>
              <w:t xml:space="preserve"> </w:t>
            </w:r>
            <w:r w:rsidRPr="00CC608F">
              <w:rPr>
                <w:rFonts w:ascii="GHEA Grapalat" w:eastAsia="Times New Roman" w:hAnsi="GHEA Grapalat" w:cs="Calibri"/>
                <w:color w:val="000000"/>
                <w:sz w:val="18"/>
                <w:szCs w:val="18"/>
              </w:rPr>
              <w:t>(ծայրերը) պետք է խցանված լինեն պլաստիկե սև գույնի խցաններով, որոնց կողային պատերի հաստությունը՝ 2մմ, տակի մասինը՝ 4-6մմ:</w:t>
            </w:r>
            <w:r w:rsidRPr="00CC608F">
              <w:rPr>
                <w:rFonts w:ascii="GHEA Grapalat" w:eastAsia="Times New Roman" w:hAnsi="GHEA Grapalat" w:cs="Calibri"/>
                <w:color w:val="000000"/>
                <w:sz w:val="18"/>
                <w:szCs w:val="18"/>
              </w:rPr>
              <w:br/>
              <w:t>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14:paraId="1A2BAB68"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85B7CF1"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6</w:t>
            </w:r>
          </w:p>
        </w:tc>
      </w:tr>
      <w:tr w:rsidR="00CC608F" w:rsidRPr="00CC608F" w14:paraId="461F0152" w14:textId="77777777" w:rsidTr="00CC608F">
        <w:trPr>
          <w:trHeight w:val="330"/>
        </w:trPr>
        <w:tc>
          <w:tcPr>
            <w:tcW w:w="960" w:type="dxa"/>
            <w:tcBorders>
              <w:top w:val="nil"/>
              <w:left w:val="single" w:sz="4" w:space="0" w:color="auto"/>
              <w:bottom w:val="single" w:sz="4" w:space="0" w:color="auto"/>
              <w:right w:val="single" w:sz="4" w:space="0" w:color="auto"/>
            </w:tcBorders>
            <w:vAlign w:val="center"/>
            <w:hideMark/>
          </w:tcPr>
          <w:p w14:paraId="68BA4C84"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8.5</w:t>
            </w:r>
          </w:p>
        </w:tc>
        <w:tc>
          <w:tcPr>
            <w:tcW w:w="11020" w:type="dxa"/>
            <w:tcBorders>
              <w:top w:val="nil"/>
              <w:left w:val="nil"/>
              <w:bottom w:val="single" w:sz="4" w:space="0" w:color="auto"/>
              <w:right w:val="single" w:sz="4" w:space="0" w:color="auto"/>
            </w:tcBorders>
            <w:hideMark/>
          </w:tcPr>
          <w:p w14:paraId="4E164CDA" w14:textId="2C2991EA" w:rsidR="00CC608F" w:rsidRPr="00CC608F" w:rsidRDefault="00CC608F" w:rsidP="00CC608F">
            <w:pPr>
              <w:spacing w:after="0" w:line="240" w:lineRule="auto"/>
              <w:rPr>
                <w:rFonts w:ascii="GHEA Grapalat" w:eastAsia="Times New Roman" w:hAnsi="GHEA Grapalat" w:cs="Calibri"/>
                <w:color w:val="000000"/>
                <w:sz w:val="18"/>
                <w:szCs w:val="18"/>
              </w:rPr>
            </w:pPr>
            <w:r w:rsidRPr="00183C01">
              <w:rPr>
                <w:rFonts w:ascii="GHEA Grapalat" w:eastAsia="Times New Roman" w:hAnsi="GHEA Grapalat" w:cs="Calibri"/>
                <w:b/>
                <w:color w:val="000000"/>
                <w:sz w:val="18"/>
                <w:szCs w:val="18"/>
              </w:rPr>
              <w:t>Գրապահարան</w:t>
            </w:r>
            <w:r w:rsidRPr="00CC608F">
              <w:rPr>
                <w:rFonts w:ascii="GHEA Grapalat" w:eastAsia="Times New Roman" w:hAnsi="GHEA Grapalat" w:cs="Calibri"/>
                <w:color w:val="000000"/>
                <w:sz w:val="18"/>
                <w:szCs w:val="18"/>
              </w:rPr>
              <w:t>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ՓՏՍ-ներըպետք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բարձրորակ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w:t>
            </w:r>
            <w:r w:rsidR="00831DE5">
              <w:rPr>
                <w:rFonts w:ascii="GHEA Grapalat" w:eastAsia="Times New Roman" w:hAnsi="GHEA Grapalat" w:cs="Calibri"/>
                <w:color w:val="000000"/>
                <w:sz w:val="18"/>
                <w:szCs w:val="18"/>
                <w:lang w:val="hy-AM"/>
              </w:rPr>
              <w:t xml:space="preserve"> </w:t>
            </w:r>
            <w:r w:rsidRPr="00CC608F">
              <w:rPr>
                <w:rFonts w:ascii="GHEA Grapalat" w:eastAsia="Times New Roman" w:hAnsi="GHEA Grapalat" w:cs="Calibri"/>
                <w:color w:val="000000"/>
                <w:sz w:val="18"/>
                <w:szCs w:val="18"/>
              </w:rPr>
              <w:t xml:space="preserve">(PVC):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w:t>
            </w:r>
            <w:r w:rsidRPr="00CC608F">
              <w:rPr>
                <w:rFonts w:ascii="GHEA Grapalat" w:eastAsia="Times New Roman" w:hAnsi="GHEA Grapalat" w:cs="Calibri"/>
                <w:color w:val="000000"/>
                <w:sz w:val="18"/>
                <w:szCs w:val="18"/>
              </w:rPr>
              <w:lastRenderedPageBreak/>
              <w:t>տակդիրներ, որոնց տակի պատերի հաստությունը՝ առնվազն 8մմ է:</w:t>
            </w:r>
            <w:r w:rsidRPr="00CC608F">
              <w:rPr>
                <w:rFonts w:ascii="GHEA Grapalat" w:eastAsia="Times New Roman" w:hAnsi="GHEA Grapalat" w:cs="Calibri"/>
                <w:color w:val="000000"/>
                <w:sz w:val="18"/>
                <w:szCs w:val="18"/>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488F2C6C"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7A81449"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2</w:t>
            </w:r>
          </w:p>
        </w:tc>
      </w:tr>
      <w:tr w:rsidR="00CC608F" w:rsidRPr="00CC608F" w14:paraId="7FAE5674" w14:textId="77777777" w:rsidTr="00CC608F">
        <w:trPr>
          <w:trHeight w:val="330"/>
        </w:trPr>
        <w:tc>
          <w:tcPr>
            <w:tcW w:w="960" w:type="dxa"/>
            <w:tcBorders>
              <w:top w:val="nil"/>
              <w:left w:val="single" w:sz="4" w:space="0" w:color="auto"/>
              <w:bottom w:val="single" w:sz="4" w:space="0" w:color="auto"/>
              <w:right w:val="single" w:sz="4" w:space="0" w:color="auto"/>
            </w:tcBorders>
            <w:vAlign w:val="center"/>
            <w:hideMark/>
          </w:tcPr>
          <w:p w14:paraId="2E828799"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8.6</w:t>
            </w:r>
          </w:p>
        </w:tc>
        <w:tc>
          <w:tcPr>
            <w:tcW w:w="11020" w:type="dxa"/>
            <w:tcBorders>
              <w:top w:val="nil"/>
              <w:left w:val="nil"/>
              <w:bottom w:val="single" w:sz="4" w:space="0" w:color="auto"/>
              <w:right w:val="single" w:sz="4" w:space="0" w:color="auto"/>
            </w:tcBorders>
            <w:hideMark/>
          </w:tcPr>
          <w:p w14:paraId="6098C622" w14:textId="23CDF3AE" w:rsidR="00CC608F" w:rsidRPr="00CC608F" w:rsidRDefault="00CC608F" w:rsidP="00CC608F">
            <w:pPr>
              <w:spacing w:after="0" w:line="240" w:lineRule="auto"/>
              <w:rPr>
                <w:rFonts w:ascii="GHEA Grapalat" w:eastAsia="Times New Roman" w:hAnsi="GHEA Grapalat" w:cs="Calibri"/>
                <w:color w:val="000000"/>
                <w:sz w:val="18"/>
                <w:szCs w:val="18"/>
              </w:rPr>
            </w:pPr>
            <w:r w:rsidRPr="00183C01">
              <w:rPr>
                <w:rFonts w:ascii="GHEA Grapalat" w:eastAsia="Times New Roman" w:hAnsi="GHEA Grapalat" w:cs="Calibri"/>
                <w:b/>
                <w:color w:val="000000"/>
                <w:sz w:val="18"/>
                <w:szCs w:val="18"/>
              </w:rPr>
              <w:t>Զգեստապահարաններ</w:t>
            </w:r>
            <w:r w:rsidRPr="00CC608F">
              <w:rPr>
                <w:rFonts w:ascii="GHEA Grapalat" w:eastAsia="Times New Roman" w:hAnsi="GHEA Grapalat" w:cs="Calibri"/>
                <w:color w:val="000000"/>
                <w:sz w:val="18"/>
                <w:szCs w:val="18"/>
              </w:rPr>
              <w:t>՝ ամբողջությամբ (բացառությամբ հետնապատից) պետք է պատրաստված լինի լամինացված 18մմ հաստությամբ ՓՏՍ-ից,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ՓՏՍ-ները</w:t>
            </w:r>
            <w:r w:rsidR="00183C01">
              <w:rPr>
                <w:rFonts w:ascii="GHEA Grapalat" w:eastAsia="Times New Roman" w:hAnsi="GHEA Grapalat" w:cs="Calibri"/>
                <w:color w:val="000000"/>
                <w:sz w:val="18"/>
                <w:szCs w:val="18"/>
                <w:lang w:val="hy-AM"/>
              </w:rPr>
              <w:t xml:space="preserve"> </w:t>
            </w:r>
            <w:r w:rsidRPr="00CC608F">
              <w:rPr>
                <w:rFonts w:ascii="GHEA Grapalat" w:eastAsia="Times New Roman" w:hAnsi="GHEA Grapalat" w:cs="Calibri"/>
                <w:color w:val="000000"/>
                <w:sz w:val="18"/>
                <w:szCs w:val="18"/>
              </w:rPr>
              <w:t>պետք է լինեն ամբողջական, իսկ ոտքի հատվածը դիմացից փակվի ՓՏՍ-ով, միացումները պետք է կատարվեն մետաղական անկյունակներով, ոտքի հետևի մասը թողնել բաց:</w:t>
            </w:r>
            <w:r w:rsidR="00183C01">
              <w:rPr>
                <w:rFonts w:ascii="GHEA Grapalat" w:eastAsia="Times New Roman" w:hAnsi="GHEA Grapalat" w:cs="Calibri"/>
                <w:color w:val="000000"/>
                <w:sz w:val="18"/>
                <w:szCs w:val="18"/>
                <w:lang w:val="hy-AM"/>
              </w:rPr>
              <w:t xml:space="preserve"> </w:t>
            </w:r>
            <w:r w:rsidRPr="00CC608F">
              <w:rPr>
                <w:rFonts w:ascii="GHEA Grapalat" w:eastAsia="Times New Roman" w:hAnsi="GHEA Grapalat" w:cs="Calibri"/>
                <w:color w:val="000000"/>
                <w:sz w:val="18"/>
                <w:szCs w:val="18"/>
              </w:rPr>
              <w:t>Զգեստապահարանը վերևից ունի 400մմ բարձրությամբ 1 դարակաշար, որը պահող դետալները պետք է ունենան առնվազն 22 մմ երկարություն և 5մմ  տրամագիծ:</w:t>
            </w:r>
            <w:r w:rsidR="00183C01">
              <w:rPr>
                <w:rFonts w:ascii="GHEA Grapalat" w:eastAsia="Times New Roman" w:hAnsi="GHEA Grapalat" w:cs="Calibri"/>
                <w:color w:val="000000"/>
                <w:sz w:val="18"/>
                <w:szCs w:val="18"/>
                <w:lang w:val="hy-AM"/>
              </w:rPr>
              <w:t xml:space="preserve"> </w:t>
            </w:r>
            <w:r w:rsidRPr="00CC608F">
              <w:rPr>
                <w:rFonts w:ascii="GHEA Grapalat" w:eastAsia="Times New Roman" w:hAnsi="GHEA Grapalat" w:cs="Calibri"/>
                <w:color w:val="000000"/>
                <w:sz w:val="18"/>
                <w:szCs w:val="18"/>
              </w:rPr>
              <w:t>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w:t>
            </w:r>
            <w:r w:rsidR="00183C01">
              <w:rPr>
                <w:rFonts w:ascii="GHEA Grapalat" w:eastAsia="Times New Roman" w:hAnsi="GHEA Grapalat" w:cs="Calibri"/>
                <w:color w:val="000000"/>
                <w:sz w:val="18"/>
                <w:szCs w:val="18"/>
                <w:lang w:val="hy-AM"/>
              </w:rPr>
              <w:t xml:space="preserve"> </w:t>
            </w:r>
            <w:r w:rsidR="00183C01">
              <w:rPr>
                <w:rFonts w:ascii="GHEA Grapalat" w:eastAsia="Times New Roman" w:hAnsi="GHEA Grapalat" w:cs="Calibri"/>
                <w:color w:val="000000"/>
                <w:sz w:val="18"/>
                <w:szCs w:val="18"/>
              </w:rPr>
              <w:t xml:space="preserve">(ԴՎՊ) և նույն ՓՏՍ-ի գույնի: </w:t>
            </w:r>
            <w:r w:rsidRPr="00CC608F">
              <w:rPr>
                <w:rFonts w:ascii="GHEA Grapalat" w:eastAsia="Times New Roman" w:hAnsi="GHEA Grapalat" w:cs="Calibri"/>
                <w:color w:val="000000"/>
                <w:sz w:val="18"/>
                <w:szCs w:val="18"/>
              </w:rPr>
              <w:t>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5FF5E01D"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6A3A999"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1</w:t>
            </w:r>
          </w:p>
        </w:tc>
      </w:tr>
      <w:tr w:rsidR="00CC608F" w:rsidRPr="00CC608F" w14:paraId="430753B5" w14:textId="77777777" w:rsidTr="00CC608F">
        <w:trPr>
          <w:trHeight w:val="330"/>
        </w:trPr>
        <w:tc>
          <w:tcPr>
            <w:tcW w:w="960" w:type="dxa"/>
            <w:tcBorders>
              <w:top w:val="nil"/>
              <w:left w:val="single" w:sz="4" w:space="0" w:color="auto"/>
              <w:bottom w:val="single" w:sz="4" w:space="0" w:color="auto"/>
              <w:right w:val="single" w:sz="4" w:space="0" w:color="auto"/>
            </w:tcBorders>
            <w:vAlign w:val="center"/>
            <w:hideMark/>
          </w:tcPr>
          <w:p w14:paraId="5E37945A" w14:textId="77777777" w:rsidR="00CC608F" w:rsidRPr="00183C01" w:rsidRDefault="00CC608F" w:rsidP="00CC608F">
            <w:pPr>
              <w:spacing w:after="0" w:line="240" w:lineRule="auto"/>
              <w:jc w:val="center"/>
              <w:rPr>
                <w:rFonts w:ascii="GHEA Grapalat" w:eastAsia="Times New Roman" w:hAnsi="GHEA Grapalat" w:cs="Calibri"/>
                <w:b/>
                <w:color w:val="000000"/>
                <w:sz w:val="18"/>
                <w:szCs w:val="18"/>
              </w:rPr>
            </w:pPr>
            <w:r w:rsidRPr="00183C01">
              <w:rPr>
                <w:rFonts w:ascii="Calibri" w:eastAsia="Times New Roman" w:hAnsi="Calibri" w:cs="Calibri"/>
                <w:b/>
                <w:color w:val="000000"/>
                <w:sz w:val="18"/>
                <w:szCs w:val="18"/>
              </w:rPr>
              <w:t> </w:t>
            </w:r>
          </w:p>
        </w:tc>
        <w:tc>
          <w:tcPr>
            <w:tcW w:w="11020" w:type="dxa"/>
            <w:tcBorders>
              <w:top w:val="nil"/>
              <w:left w:val="nil"/>
              <w:bottom w:val="single" w:sz="4" w:space="0" w:color="auto"/>
              <w:right w:val="single" w:sz="4" w:space="0" w:color="auto"/>
            </w:tcBorders>
            <w:hideMark/>
          </w:tcPr>
          <w:p w14:paraId="15433669" w14:textId="77777777" w:rsidR="00CC608F" w:rsidRPr="00183C01" w:rsidRDefault="00CC608F" w:rsidP="00CC608F">
            <w:pPr>
              <w:spacing w:after="0" w:line="240" w:lineRule="auto"/>
              <w:rPr>
                <w:rFonts w:ascii="GHEA Grapalat" w:eastAsia="Times New Roman" w:hAnsi="GHEA Grapalat" w:cs="Calibri"/>
                <w:b/>
                <w:color w:val="000000"/>
                <w:sz w:val="18"/>
                <w:szCs w:val="18"/>
              </w:rPr>
            </w:pPr>
            <w:r w:rsidRPr="00183C01">
              <w:rPr>
                <w:rFonts w:ascii="GHEA Grapalat" w:eastAsia="Times New Roman" w:hAnsi="GHEA Grapalat" w:cs="Calibri"/>
                <w:b/>
                <w:color w:val="000000"/>
                <w:sz w:val="18"/>
                <w:szCs w:val="18"/>
              </w:rPr>
              <w:t>9. ՆԱԽԱԿՐԹԱՐԱՆԻ ՄԵԹՈԴԻՍՏԻ ՍԵՆՅԱԿ</w:t>
            </w:r>
          </w:p>
        </w:tc>
        <w:tc>
          <w:tcPr>
            <w:tcW w:w="960" w:type="dxa"/>
            <w:tcBorders>
              <w:top w:val="nil"/>
              <w:left w:val="nil"/>
              <w:bottom w:val="single" w:sz="4" w:space="0" w:color="auto"/>
              <w:right w:val="single" w:sz="4" w:space="0" w:color="auto"/>
            </w:tcBorders>
            <w:vAlign w:val="center"/>
            <w:hideMark/>
          </w:tcPr>
          <w:p w14:paraId="4E8B1B55"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9A466C4"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Calibri" w:eastAsia="Times New Roman" w:hAnsi="Calibri" w:cs="Calibri"/>
                <w:color w:val="000000"/>
                <w:sz w:val="18"/>
                <w:szCs w:val="18"/>
              </w:rPr>
              <w:t> </w:t>
            </w:r>
          </w:p>
        </w:tc>
      </w:tr>
      <w:tr w:rsidR="00CC608F" w:rsidRPr="00CC608F" w14:paraId="2340F961" w14:textId="77777777" w:rsidTr="00CC608F">
        <w:trPr>
          <w:trHeight w:val="330"/>
        </w:trPr>
        <w:tc>
          <w:tcPr>
            <w:tcW w:w="960" w:type="dxa"/>
            <w:tcBorders>
              <w:top w:val="nil"/>
              <w:left w:val="single" w:sz="4" w:space="0" w:color="auto"/>
              <w:bottom w:val="single" w:sz="4" w:space="0" w:color="auto"/>
              <w:right w:val="single" w:sz="4" w:space="0" w:color="auto"/>
            </w:tcBorders>
            <w:vAlign w:val="center"/>
            <w:hideMark/>
          </w:tcPr>
          <w:p w14:paraId="0B230CD1"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9.1</w:t>
            </w:r>
          </w:p>
        </w:tc>
        <w:tc>
          <w:tcPr>
            <w:tcW w:w="11020" w:type="dxa"/>
            <w:tcBorders>
              <w:top w:val="nil"/>
              <w:left w:val="nil"/>
              <w:bottom w:val="single" w:sz="4" w:space="0" w:color="auto"/>
              <w:right w:val="single" w:sz="4" w:space="0" w:color="auto"/>
            </w:tcBorders>
            <w:hideMark/>
          </w:tcPr>
          <w:p w14:paraId="5AAF5B08" w14:textId="3322E36D" w:rsidR="00CC608F" w:rsidRPr="00CC608F" w:rsidRDefault="00CC608F" w:rsidP="00CC608F">
            <w:pPr>
              <w:spacing w:after="0" w:line="240" w:lineRule="auto"/>
              <w:rPr>
                <w:rFonts w:ascii="GHEA Grapalat" w:eastAsia="Times New Roman" w:hAnsi="GHEA Grapalat" w:cs="Calibri"/>
                <w:color w:val="000000"/>
                <w:sz w:val="18"/>
                <w:szCs w:val="18"/>
              </w:rPr>
            </w:pPr>
            <w:r w:rsidRPr="00183C01">
              <w:rPr>
                <w:rFonts w:ascii="GHEA Grapalat" w:eastAsia="Times New Roman" w:hAnsi="GHEA Grapalat" w:cs="Calibri"/>
                <w:b/>
                <w:color w:val="000000"/>
                <w:sz w:val="18"/>
                <w:szCs w:val="18"/>
              </w:rPr>
              <w:t>Ուսուցչի սեղան</w:t>
            </w:r>
            <w:r w:rsidRPr="00CC608F">
              <w:rPr>
                <w:rFonts w:ascii="GHEA Grapalat" w:eastAsia="Times New Roman" w:hAnsi="GHEA Grapalat" w:cs="Calibri"/>
                <w:color w:val="000000"/>
                <w:sz w:val="18"/>
                <w:szCs w:val="18"/>
              </w:rPr>
              <w:t>, չափսերը՝ 1200х600х760մմ: Սեղանի աշխատանքային հարթության, կողապատեր</w:t>
            </w:r>
            <w:r w:rsidR="00831DE5">
              <w:rPr>
                <w:rFonts w:ascii="GHEA Grapalat" w:eastAsia="Times New Roman" w:hAnsi="GHEA Grapalat" w:cs="Calibri"/>
                <w:color w:val="000000"/>
                <w:sz w:val="18"/>
                <w:szCs w:val="18"/>
              </w:rPr>
              <w:t xml:space="preserve">ի (ոտքերի), հետնապատի և գզրոցի </w:t>
            </w:r>
            <w:r w:rsidR="00183C01">
              <w:rPr>
                <w:rFonts w:ascii="GHEA Grapalat" w:eastAsia="Times New Roman" w:hAnsi="GHEA Grapalat" w:cs="Calibri"/>
                <w:color w:val="000000"/>
                <w:sz w:val="18"/>
                <w:szCs w:val="18"/>
              </w:rPr>
              <w:t xml:space="preserve">համար </w:t>
            </w:r>
            <w:r w:rsidRPr="00CC608F">
              <w:rPr>
                <w:rFonts w:ascii="GHEA Grapalat" w:eastAsia="Times New Roman" w:hAnsi="GHEA Grapalat" w:cs="Calibri"/>
                <w:color w:val="000000"/>
                <w:sz w:val="18"/>
                <w:szCs w:val="18"/>
              </w:rPr>
              <w:t>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14442916"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5E8E90B"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3</w:t>
            </w:r>
          </w:p>
        </w:tc>
      </w:tr>
      <w:tr w:rsidR="00CC608F" w:rsidRPr="00CC608F" w14:paraId="2F7CA163" w14:textId="77777777" w:rsidTr="00CC608F">
        <w:trPr>
          <w:trHeight w:val="330"/>
        </w:trPr>
        <w:tc>
          <w:tcPr>
            <w:tcW w:w="960" w:type="dxa"/>
            <w:tcBorders>
              <w:top w:val="nil"/>
              <w:left w:val="single" w:sz="4" w:space="0" w:color="auto"/>
              <w:bottom w:val="single" w:sz="4" w:space="0" w:color="auto"/>
              <w:right w:val="single" w:sz="4" w:space="0" w:color="auto"/>
            </w:tcBorders>
            <w:vAlign w:val="center"/>
            <w:hideMark/>
          </w:tcPr>
          <w:p w14:paraId="0EABC26D"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9.2</w:t>
            </w:r>
          </w:p>
        </w:tc>
        <w:tc>
          <w:tcPr>
            <w:tcW w:w="11020" w:type="dxa"/>
            <w:tcBorders>
              <w:top w:val="nil"/>
              <w:left w:val="nil"/>
              <w:bottom w:val="single" w:sz="4" w:space="0" w:color="auto"/>
              <w:right w:val="single" w:sz="4" w:space="0" w:color="auto"/>
            </w:tcBorders>
            <w:hideMark/>
          </w:tcPr>
          <w:p w14:paraId="6E4E8E4F" w14:textId="7A611197" w:rsidR="00CC608F" w:rsidRPr="00CC608F" w:rsidRDefault="00CC608F" w:rsidP="00831DE5">
            <w:pPr>
              <w:spacing w:after="0" w:line="240" w:lineRule="auto"/>
              <w:rPr>
                <w:rFonts w:ascii="GHEA Grapalat" w:eastAsia="Times New Roman" w:hAnsi="GHEA Grapalat" w:cs="Calibri"/>
                <w:color w:val="000000"/>
                <w:sz w:val="18"/>
                <w:szCs w:val="18"/>
              </w:rPr>
            </w:pPr>
            <w:r w:rsidRPr="00183C01">
              <w:rPr>
                <w:rFonts w:ascii="GHEA Grapalat" w:eastAsia="Times New Roman" w:hAnsi="GHEA Grapalat" w:cs="Calibri"/>
                <w:b/>
                <w:color w:val="000000"/>
                <w:sz w:val="18"/>
                <w:szCs w:val="18"/>
              </w:rPr>
              <w:t>Աշխատանքային աթոռ</w:t>
            </w:r>
            <w:r w:rsidRPr="00CC608F">
              <w:rPr>
                <w:rFonts w:ascii="GHEA Grapalat" w:eastAsia="Times New Roman" w:hAnsi="GHEA Grapalat" w:cs="Calibri"/>
                <w:color w:val="000000"/>
                <w:sz w:val="18"/>
                <w:szCs w:val="18"/>
              </w:rPr>
              <w:t xml:space="preserve"> - Աթոռի մետաղական կմախքը պետք է պատրաստված լինի մետաղական սնամեջ օվալաձև (30x15x2</w:t>
            </w:r>
            <w:r w:rsidRPr="00CC608F">
              <w:rPr>
                <w:rFonts w:ascii="Microsoft JhengHei" w:eastAsia="Microsoft JhengHei" w:hAnsi="Microsoft JhengHei" w:cs="Microsoft JhengHei"/>
                <w:color w:val="000000"/>
                <w:sz w:val="18"/>
                <w:szCs w:val="18"/>
              </w:rPr>
              <w:t>․</w:t>
            </w:r>
            <w:r w:rsidRPr="00CC608F">
              <w:rPr>
                <w:rFonts w:ascii="GHEA Grapalat" w:eastAsia="Times New Roman" w:hAnsi="GHEA Grapalat" w:cs="Calibri"/>
                <w:color w:val="000000"/>
                <w:sz w:val="18"/>
                <w:szCs w:val="18"/>
              </w:rPr>
              <w:t>0</w:t>
            </w:r>
            <w:r w:rsidRPr="00CC608F">
              <w:rPr>
                <w:rFonts w:ascii="GHEA Grapalat" w:eastAsia="Times New Roman" w:hAnsi="GHEA Grapalat" w:cs="GHEA Grapalat"/>
                <w:color w:val="000000"/>
                <w:sz w:val="18"/>
                <w:szCs w:val="18"/>
              </w:rPr>
              <w:t>մմ</w:t>
            </w:r>
            <w:r w:rsidRPr="00CC608F">
              <w:rPr>
                <w:rFonts w:ascii="GHEA Grapalat" w:eastAsia="Times New Roman" w:hAnsi="GHEA Grapalat" w:cs="Calibri"/>
                <w:color w:val="000000"/>
                <w:sz w:val="18"/>
                <w:szCs w:val="18"/>
              </w:rPr>
              <w:t xml:space="preserve">), </w:t>
            </w:r>
            <w:r w:rsidRPr="00CC608F">
              <w:rPr>
                <w:rFonts w:ascii="GHEA Grapalat" w:eastAsia="Times New Roman" w:hAnsi="GHEA Grapalat" w:cs="GHEA Grapalat"/>
                <w:color w:val="000000"/>
                <w:sz w:val="18"/>
                <w:szCs w:val="18"/>
              </w:rPr>
              <w:t>կամ</w:t>
            </w:r>
            <w:r w:rsidRPr="00CC608F">
              <w:rPr>
                <w:rFonts w:ascii="GHEA Grapalat" w:eastAsia="Times New Roman" w:hAnsi="GHEA Grapalat" w:cs="Calibri"/>
                <w:color w:val="000000"/>
                <w:sz w:val="18"/>
                <w:szCs w:val="18"/>
              </w:rPr>
              <w:t xml:space="preserve"> </w:t>
            </w:r>
            <w:r w:rsidRPr="00CC608F">
              <w:rPr>
                <w:rFonts w:ascii="GHEA Grapalat" w:eastAsia="Times New Roman" w:hAnsi="GHEA Grapalat" w:cs="GHEA Grapalat"/>
                <w:color w:val="000000"/>
                <w:sz w:val="18"/>
                <w:szCs w:val="18"/>
              </w:rPr>
              <w:t>կլոր</w:t>
            </w:r>
            <w:r w:rsidRPr="00CC608F">
              <w:rPr>
                <w:rFonts w:ascii="GHEA Grapalat" w:eastAsia="Times New Roman" w:hAnsi="GHEA Grapalat" w:cs="Calibri"/>
                <w:color w:val="000000"/>
                <w:sz w:val="18"/>
                <w:szCs w:val="18"/>
              </w:rPr>
              <w:t xml:space="preserve"> (</w:t>
            </w:r>
            <w:r w:rsidRPr="00CC608F">
              <w:rPr>
                <w:rFonts w:ascii="GHEA Grapalat" w:eastAsia="Times New Roman" w:hAnsi="GHEA Grapalat" w:cs="GHEA Grapalat"/>
                <w:color w:val="000000"/>
                <w:sz w:val="18"/>
                <w:szCs w:val="18"/>
              </w:rPr>
              <w:t>Ф</w:t>
            </w:r>
            <w:r w:rsidRPr="00CC608F">
              <w:rPr>
                <w:rFonts w:ascii="GHEA Grapalat" w:eastAsia="Times New Roman" w:hAnsi="GHEA Grapalat" w:cs="Calibri"/>
                <w:color w:val="000000"/>
                <w:sz w:val="18"/>
                <w:szCs w:val="18"/>
              </w:rPr>
              <w:t xml:space="preserve"> 20</w:t>
            </w:r>
            <w:r w:rsidRPr="00CC608F">
              <w:rPr>
                <w:rFonts w:ascii="GHEA Grapalat" w:eastAsia="Times New Roman" w:hAnsi="GHEA Grapalat" w:cs="GHEA Grapalat"/>
                <w:color w:val="000000"/>
                <w:sz w:val="18"/>
                <w:szCs w:val="18"/>
              </w:rPr>
              <w:t>х</w:t>
            </w:r>
            <w:r w:rsidRPr="00CC608F">
              <w:rPr>
                <w:rFonts w:ascii="GHEA Grapalat" w:eastAsia="Times New Roman" w:hAnsi="GHEA Grapalat" w:cs="Calibri"/>
                <w:color w:val="000000"/>
                <w:sz w:val="18"/>
                <w:szCs w:val="18"/>
              </w:rPr>
              <w:t>2</w:t>
            </w:r>
            <w:r w:rsidRPr="00CC608F">
              <w:rPr>
                <w:rFonts w:ascii="GHEA Grapalat" w:eastAsia="Times New Roman" w:hAnsi="GHEA Grapalat" w:cs="GHEA Grapalat"/>
                <w:color w:val="000000"/>
                <w:sz w:val="18"/>
                <w:szCs w:val="18"/>
              </w:rPr>
              <w:t>մմ</w:t>
            </w:r>
            <w:r w:rsidRPr="00CC608F">
              <w:rPr>
                <w:rFonts w:ascii="GHEA Grapalat" w:eastAsia="Times New Roman" w:hAnsi="GHEA Grapalat" w:cs="Calibri"/>
                <w:color w:val="000000"/>
                <w:sz w:val="18"/>
                <w:szCs w:val="18"/>
              </w:rPr>
              <w:t xml:space="preserve">) </w:t>
            </w:r>
            <w:r w:rsidRPr="00CC608F">
              <w:rPr>
                <w:rFonts w:ascii="GHEA Grapalat" w:eastAsia="Times New Roman" w:hAnsi="GHEA Grapalat" w:cs="GHEA Grapalat"/>
                <w:color w:val="000000"/>
                <w:sz w:val="18"/>
                <w:szCs w:val="18"/>
              </w:rPr>
              <w:t>խողովակներից</w:t>
            </w:r>
            <w:r w:rsidRPr="00CC608F">
              <w:rPr>
                <w:rFonts w:ascii="GHEA Grapalat" w:eastAsia="Times New Roman" w:hAnsi="GHEA Grapalat" w:cs="Calibri"/>
                <w:color w:val="000000"/>
                <w:sz w:val="18"/>
                <w:szCs w:val="18"/>
              </w:rPr>
              <w:t xml:space="preserve">, </w:t>
            </w:r>
            <w:r w:rsidRPr="00CC608F">
              <w:rPr>
                <w:rFonts w:ascii="GHEA Grapalat" w:eastAsia="Times New Roman" w:hAnsi="GHEA Grapalat" w:cs="GHEA Grapalat"/>
                <w:color w:val="000000"/>
                <w:sz w:val="18"/>
                <w:szCs w:val="18"/>
              </w:rPr>
              <w:t>հնարավոր</w:t>
            </w:r>
            <w:r w:rsidRPr="00CC608F">
              <w:rPr>
                <w:rFonts w:ascii="GHEA Grapalat" w:eastAsia="Times New Roman" w:hAnsi="GHEA Grapalat" w:cs="Calibri"/>
                <w:color w:val="000000"/>
                <w:sz w:val="18"/>
                <w:szCs w:val="18"/>
              </w:rPr>
              <w:t xml:space="preserve"> </w:t>
            </w:r>
            <w:r w:rsidRPr="00CC608F">
              <w:rPr>
                <w:rFonts w:ascii="GHEA Grapalat" w:eastAsia="Times New Roman" w:hAnsi="GHEA Grapalat" w:cs="GHEA Grapalat"/>
                <w:color w:val="000000"/>
                <w:sz w:val="18"/>
                <w:szCs w:val="18"/>
              </w:rPr>
              <w:t>է</w:t>
            </w:r>
            <w:r w:rsidRPr="00CC608F">
              <w:rPr>
                <w:rFonts w:ascii="GHEA Grapalat" w:eastAsia="Times New Roman" w:hAnsi="GHEA Grapalat" w:cs="Calibri"/>
                <w:color w:val="000000"/>
                <w:sz w:val="18"/>
                <w:szCs w:val="18"/>
              </w:rPr>
              <w:t xml:space="preserve"> </w:t>
            </w:r>
            <w:r w:rsidRPr="00CC608F">
              <w:rPr>
                <w:rFonts w:ascii="GHEA Grapalat" w:eastAsia="Times New Roman" w:hAnsi="GHEA Grapalat" w:cs="GHEA Grapalat"/>
                <w:color w:val="000000"/>
                <w:sz w:val="18"/>
                <w:szCs w:val="18"/>
              </w:rPr>
              <w:t>նաև</w:t>
            </w:r>
            <w:r w:rsidRPr="00CC608F">
              <w:rPr>
                <w:rFonts w:ascii="GHEA Grapalat" w:eastAsia="Times New Roman" w:hAnsi="GHEA Grapalat" w:cs="Calibri"/>
                <w:color w:val="000000"/>
                <w:sz w:val="18"/>
                <w:szCs w:val="18"/>
              </w:rPr>
              <w:t xml:space="preserve"> </w:t>
            </w:r>
            <w:r w:rsidRPr="00CC608F">
              <w:rPr>
                <w:rFonts w:ascii="GHEA Grapalat" w:eastAsia="Times New Roman" w:hAnsi="GHEA Grapalat" w:cs="GHEA Grapalat"/>
                <w:color w:val="000000"/>
                <w:sz w:val="18"/>
                <w:szCs w:val="18"/>
              </w:rPr>
              <w:t>խողովակը</w:t>
            </w:r>
            <w:r w:rsidRPr="00CC608F">
              <w:rPr>
                <w:rFonts w:ascii="GHEA Grapalat" w:eastAsia="Times New Roman" w:hAnsi="GHEA Grapalat" w:cs="Calibri"/>
                <w:color w:val="000000"/>
                <w:sz w:val="18"/>
                <w:szCs w:val="18"/>
              </w:rPr>
              <w:t xml:space="preserve"> </w:t>
            </w:r>
            <w:r w:rsidRPr="00CC608F">
              <w:rPr>
                <w:rFonts w:ascii="GHEA Grapalat" w:eastAsia="Times New Roman" w:hAnsi="GHEA Grapalat" w:cs="GHEA Grapalat"/>
                <w:color w:val="000000"/>
                <w:sz w:val="18"/>
                <w:szCs w:val="18"/>
              </w:rPr>
              <w:t>լինի</w:t>
            </w:r>
            <w:r w:rsidRPr="00CC608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Մետաղական կոնստրուկցիան ամբողջությամբ նախապես պետք է յուղազերծվի, ապա ջերմային փոշեներկվի բարձրակարգ, էկոլոգիապես մաքուր և անվնաս  սև գույնի ներկանյութով: Նստելատեղի բարձրությունը հատակից 450մմ, թիկնակ</w:t>
            </w:r>
            <w:r w:rsidR="00183C01">
              <w:rPr>
                <w:rFonts w:ascii="GHEA Grapalat" w:eastAsia="Times New Roman" w:hAnsi="GHEA Grapalat" w:cs="Calibri"/>
                <w:color w:val="000000"/>
                <w:sz w:val="18"/>
                <w:szCs w:val="18"/>
              </w:rPr>
              <w:t xml:space="preserve">ի բարձրությունը հատակից 850մմ: </w:t>
            </w:r>
            <w:r w:rsidRPr="00CC608F">
              <w:rPr>
                <w:rFonts w:ascii="GHEA Grapalat" w:eastAsia="Times New Roman" w:hAnsi="GHEA Grapalat" w:cs="Calibri"/>
                <w:color w:val="000000"/>
                <w:sz w:val="18"/>
                <w:szCs w:val="18"/>
              </w:rPr>
              <w:t xml:space="preserve">Նստելատեղի չափսերն են՝ առնվազն 420x385մմ, թիկնակը և նստելատեղը պատրաստված </w:t>
            </w:r>
            <w:r w:rsidRPr="00CC608F">
              <w:rPr>
                <w:rFonts w:ascii="GHEA Grapalat" w:eastAsia="Times New Roman" w:hAnsi="GHEA Grapalat" w:cs="Calibri"/>
                <w:color w:val="000000"/>
                <w:sz w:val="18"/>
                <w:szCs w:val="18"/>
              </w:rPr>
              <w:lastRenderedPageBreak/>
              <w:t xml:space="preserve">լինեն 8-10 մմ հաստության նրբատախտակից, որին ամրացվում է առնվազն 15-25 մմ հաստության և 20-30 կգ/մ3 խտության </w:t>
            </w:r>
            <w:r w:rsidR="00183C01">
              <w:rPr>
                <w:rFonts w:ascii="GHEA Grapalat" w:eastAsia="Times New Roman" w:hAnsi="GHEA Grapalat" w:cs="Calibri"/>
                <w:color w:val="000000"/>
                <w:sz w:val="18"/>
                <w:szCs w:val="18"/>
              </w:rPr>
              <w:t xml:space="preserve">սպունգ։ </w:t>
            </w:r>
            <w:r w:rsidRPr="00CC608F">
              <w:rPr>
                <w:rFonts w:ascii="GHEA Grapalat" w:eastAsia="Times New Roman" w:hAnsi="GHEA Grapalat" w:cs="Calibri"/>
                <w:color w:val="000000"/>
                <w:sz w:val="18"/>
                <w:szCs w:val="18"/>
              </w:rPr>
              <w:t>Թիկնակը և նստատեղը երեսպատված լինեն հաստ, որակյալ, ամուր, դժվարամաշ կտորով: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են 400մմx300մմ: Ոտքերի եզրեը</w:t>
            </w:r>
            <w:r w:rsidR="00831DE5">
              <w:rPr>
                <w:rFonts w:ascii="GHEA Grapalat" w:eastAsia="Times New Roman" w:hAnsi="GHEA Grapalat" w:cs="Calibri"/>
                <w:color w:val="000000"/>
                <w:sz w:val="18"/>
                <w:szCs w:val="18"/>
                <w:lang w:val="hy-AM"/>
              </w:rPr>
              <w:t xml:space="preserve"> </w:t>
            </w:r>
            <w:r w:rsidRPr="00CC608F">
              <w:rPr>
                <w:rFonts w:ascii="GHEA Grapalat" w:eastAsia="Times New Roman" w:hAnsi="GHEA Grapalat" w:cs="Calibri"/>
                <w:color w:val="000000"/>
                <w:sz w:val="18"/>
                <w:szCs w:val="18"/>
              </w:rPr>
              <w:t>(ծայրերը) պետք է խցանված լինեն պլաստիկե սև գույնի խցաններով, որոնց կողային պատերի հաստությունը՝ 2մմ, տակի մասինը՝ 4-6մմ:</w:t>
            </w:r>
            <w:r w:rsidRPr="00CC608F">
              <w:rPr>
                <w:rFonts w:ascii="GHEA Grapalat" w:eastAsia="Times New Roman" w:hAnsi="GHEA Grapalat" w:cs="Calibri"/>
                <w:color w:val="000000"/>
                <w:sz w:val="18"/>
                <w:szCs w:val="18"/>
              </w:rPr>
              <w:br/>
              <w:t>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14:paraId="56B66E2D"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FAD8965"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10</w:t>
            </w:r>
          </w:p>
        </w:tc>
      </w:tr>
      <w:tr w:rsidR="00CC608F" w:rsidRPr="00CC608F" w14:paraId="310FC0EB" w14:textId="77777777" w:rsidTr="00CC608F">
        <w:trPr>
          <w:trHeight w:val="330"/>
        </w:trPr>
        <w:tc>
          <w:tcPr>
            <w:tcW w:w="960" w:type="dxa"/>
            <w:tcBorders>
              <w:top w:val="nil"/>
              <w:left w:val="single" w:sz="4" w:space="0" w:color="auto"/>
              <w:bottom w:val="single" w:sz="4" w:space="0" w:color="auto"/>
              <w:right w:val="single" w:sz="4" w:space="0" w:color="auto"/>
            </w:tcBorders>
            <w:vAlign w:val="center"/>
            <w:hideMark/>
          </w:tcPr>
          <w:p w14:paraId="5B48278F"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9.3</w:t>
            </w:r>
          </w:p>
        </w:tc>
        <w:tc>
          <w:tcPr>
            <w:tcW w:w="11020" w:type="dxa"/>
            <w:tcBorders>
              <w:top w:val="nil"/>
              <w:left w:val="nil"/>
              <w:bottom w:val="single" w:sz="4" w:space="0" w:color="auto"/>
              <w:right w:val="single" w:sz="4" w:space="0" w:color="auto"/>
            </w:tcBorders>
            <w:hideMark/>
          </w:tcPr>
          <w:p w14:paraId="7A22758F" w14:textId="2F8D287E" w:rsidR="00CC608F" w:rsidRPr="00CC608F" w:rsidRDefault="00CC608F" w:rsidP="00CC608F">
            <w:pPr>
              <w:spacing w:after="0" w:line="240" w:lineRule="auto"/>
              <w:rPr>
                <w:rFonts w:ascii="GHEA Grapalat" w:eastAsia="Times New Roman" w:hAnsi="GHEA Grapalat" w:cs="Calibri"/>
                <w:color w:val="000000"/>
                <w:sz w:val="18"/>
                <w:szCs w:val="18"/>
              </w:rPr>
            </w:pPr>
            <w:r w:rsidRPr="00183C01">
              <w:rPr>
                <w:rFonts w:ascii="GHEA Grapalat" w:eastAsia="Times New Roman" w:hAnsi="GHEA Grapalat" w:cs="Calibri"/>
                <w:b/>
                <w:color w:val="000000"/>
                <w:sz w:val="18"/>
                <w:szCs w:val="18"/>
              </w:rPr>
              <w:t>Գրապահարան</w:t>
            </w:r>
            <w:r w:rsidRPr="00CC608F">
              <w:rPr>
                <w:rFonts w:ascii="GHEA Grapalat" w:eastAsia="Times New Roman" w:hAnsi="GHEA Grapalat" w:cs="Calibri"/>
                <w:color w:val="000000"/>
                <w:sz w:val="18"/>
                <w:szCs w:val="18"/>
              </w:rPr>
              <w:t>ը ամբողջությամբ (բացառությամբ հետնապատից) պետք է պատրաստված լինի լամին</w:t>
            </w:r>
            <w:r w:rsidR="00183C01">
              <w:rPr>
                <w:rFonts w:ascii="GHEA Grapalat" w:eastAsia="Times New Roman" w:hAnsi="GHEA Grapalat" w:cs="Calibri"/>
                <w:color w:val="000000"/>
                <w:sz w:val="18"/>
                <w:szCs w:val="18"/>
              </w:rPr>
              <w:t xml:space="preserve">ացված 18մմ հաստությամբ ՓՏՍ-ից, </w:t>
            </w:r>
            <w:r w:rsidRPr="00CC608F">
              <w:rPr>
                <w:rFonts w:ascii="GHEA Grapalat" w:eastAsia="Times New Roman" w:hAnsi="GHEA Grapalat" w:cs="Calibri"/>
                <w:color w:val="000000"/>
                <w:sz w:val="18"/>
                <w:szCs w:val="18"/>
              </w:rPr>
              <w:t>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ՓՏՍ-ներըպետք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բարձրորակ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w:t>
            </w:r>
            <w:r w:rsidR="00831DE5">
              <w:rPr>
                <w:rFonts w:ascii="GHEA Grapalat" w:eastAsia="Times New Roman" w:hAnsi="GHEA Grapalat" w:cs="Calibri"/>
                <w:color w:val="000000"/>
                <w:sz w:val="18"/>
                <w:szCs w:val="18"/>
                <w:lang w:val="hy-AM"/>
              </w:rPr>
              <w:t xml:space="preserve"> </w:t>
            </w:r>
            <w:r w:rsidRPr="00CC608F">
              <w:rPr>
                <w:rFonts w:ascii="GHEA Grapalat" w:eastAsia="Times New Roman" w:hAnsi="GHEA Grapalat" w:cs="Calibri"/>
                <w:color w:val="000000"/>
                <w:sz w:val="18"/>
                <w:szCs w:val="18"/>
              </w:rPr>
              <w:t>(PVC):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CC608F">
              <w:rPr>
                <w:rFonts w:ascii="GHEA Grapalat" w:eastAsia="Times New Roman" w:hAnsi="GHEA Grapalat" w:cs="Calibri"/>
                <w:color w:val="000000"/>
                <w:sz w:val="18"/>
                <w:szCs w:val="18"/>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1704DC46"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0831D82"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4</w:t>
            </w:r>
          </w:p>
        </w:tc>
      </w:tr>
      <w:tr w:rsidR="00CC608F" w:rsidRPr="00CC608F" w14:paraId="2D4B5C24" w14:textId="77777777" w:rsidTr="00CC608F">
        <w:trPr>
          <w:trHeight w:val="330"/>
        </w:trPr>
        <w:tc>
          <w:tcPr>
            <w:tcW w:w="960" w:type="dxa"/>
            <w:tcBorders>
              <w:top w:val="nil"/>
              <w:left w:val="single" w:sz="4" w:space="0" w:color="auto"/>
              <w:bottom w:val="single" w:sz="4" w:space="0" w:color="auto"/>
              <w:right w:val="single" w:sz="4" w:space="0" w:color="auto"/>
            </w:tcBorders>
            <w:vAlign w:val="center"/>
            <w:hideMark/>
          </w:tcPr>
          <w:p w14:paraId="4468D628"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9.4</w:t>
            </w:r>
          </w:p>
        </w:tc>
        <w:tc>
          <w:tcPr>
            <w:tcW w:w="11020" w:type="dxa"/>
            <w:tcBorders>
              <w:top w:val="nil"/>
              <w:left w:val="nil"/>
              <w:bottom w:val="single" w:sz="4" w:space="0" w:color="auto"/>
              <w:right w:val="single" w:sz="4" w:space="0" w:color="auto"/>
            </w:tcBorders>
            <w:hideMark/>
          </w:tcPr>
          <w:p w14:paraId="04EC8DC2" w14:textId="77777777" w:rsidR="00CC608F" w:rsidRPr="00CC608F" w:rsidRDefault="00CC608F" w:rsidP="00CC608F">
            <w:pPr>
              <w:spacing w:after="0" w:line="240" w:lineRule="auto"/>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Զգեստապահարաններ՝ ամբողջությամբ (բացառությամբ հետնապատից) պետք է պատրաստված լինի լամինացված 18մմ հաստությամբ ՓՏՍ-ից,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ՓՏՍ-ները պետք է լինեն ամբողջական, իսկ ոտքի հատվածը դիմացից փակվի ՓՏՍ-ով, միացումները պետք է կատարվեն մետաղական անկյունակներով, ոտքի հետևի մասը թողնել բաց: 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բարձրորակ ծխնիներով։ Դռները կունենան մետաղական բռնակներ։ Աշխատանքային հարթության եզրերը կշրջափակվեն 0.8-1.2 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3 մմ հաստությամբ լամինացված փայտաթելային սալից (ԴՎՊ)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0206FB0F"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0DA2F09"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2</w:t>
            </w:r>
          </w:p>
        </w:tc>
      </w:tr>
      <w:tr w:rsidR="00CC608F" w:rsidRPr="00CC608F" w14:paraId="6EE66992" w14:textId="77777777" w:rsidTr="00CC608F">
        <w:trPr>
          <w:trHeight w:val="330"/>
        </w:trPr>
        <w:tc>
          <w:tcPr>
            <w:tcW w:w="960" w:type="dxa"/>
            <w:tcBorders>
              <w:top w:val="nil"/>
              <w:left w:val="single" w:sz="4" w:space="0" w:color="auto"/>
              <w:bottom w:val="single" w:sz="4" w:space="0" w:color="auto"/>
              <w:right w:val="single" w:sz="4" w:space="0" w:color="auto"/>
            </w:tcBorders>
            <w:vAlign w:val="center"/>
            <w:hideMark/>
          </w:tcPr>
          <w:p w14:paraId="3F1AA2D3" w14:textId="77777777" w:rsidR="00CC608F" w:rsidRPr="00183C01" w:rsidRDefault="00CC608F" w:rsidP="00CC608F">
            <w:pPr>
              <w:spacing w:after="0" w:line="240" w:lineRule="auto"/>
              <w:jc w:val="center"/>
              <w:rPr>
                <w:rFonts w:ascii="GHEA Grapalat" w:eastAsia="Times New Roman" w:hAnsi="GHEA Grapalat" w:cs="Calibri"/>
                <w:b/>
                <w:color w:val="000000"/>
                <w:sz w:val="18"/>
                <w:szCs w:val="18"/>
              </w:rPr>
            </w:pPr>
            <w:r w:rsidRPr="00183C01">
              <w:rPr>
                <w:rFonts w:ascii="Calibri" w:eastAsia="Times New Roman" w:hAnsi="Calibri" w:cs="Calibri"/>
                <w:b/>
                <w:color w:val="000000"/>
                <w:sz w:val="18"/>
                <w:szCs w:val="18"/>
              </w:rPr>
              <w:t> </w:t>
            </w:r>
          </w:p>
        </w:tc>
        <w:tc>
          <w:tcPr>
            <w:tcW w:w="11020" w:type="dxa"/>
            <w:tcBorders>
              <w:top w:val="nil"/>
              <w:left w:val="nil"/>
              <w:bottom w:val="single" w:sz="4" w:space="0" w:color="auto"/>
              <w:right w:val="single" w:sz="4" w:space="0" w:color="auto"/>
            </w:tcBorders>
            <w:hideMark/>
          </w:tcPr>
          <w:p w14:paraId="7BE55902" w14:textId="77777777" w:rsidR="00CC608F" w:rsidRPr="00183C01" w:rsidRDefault="00CC608F" w:rsidP="00CC608F">
            <w:pPr>
              <w:spacing w:after="0" w:line="240" w:lineRule="auto"/>
              <w:rPr>
                <w:rFonts w:ascii="GHEA Grapalat" w:eastAsia="Times New Roman" w:hAnsi="GHEA Grapalat" w:cs="Calibri"/>
                <w:b/>
                <w:color w:val="000000"/>
                <w:sz w:val="18"/>
                <w:szCs w:val="18"/>
              </w:rPr>
            </w:pPr>
            <w:r w:rsidRPr="00183C01">
              <w:rPr>
                <w:rFonts w:ascii="GHEA Grapalat" w:eastAsia="Times New Roman" w:hAnsi="GHEA Grapalat" w:cs="Calibri"/>
                <w:b/>
                <w:color w:val="000000"/>
                <w:sz w:val="18"/>
                <w:szCs w:val="18"/>
              </w:rPr>
              <w:t>10. ՆԱԽԱԿՐԹԱՐԱՆԻ ԵՐԱԺՇՏԱԿԱՆ ՊԱՐԱՊՄՈՒՆՔՆԵՐԻ ԴԱՀԼԻՃ</w:t>
            </w:r>
          </w:p>
        </w:tc>
        <w:tc>
          <w:tcPr>
            <w:tcW w:w="960" w:type="dxa"/>
            <w:tcBorders>
              <w:top w:val="nil"/>
              <w:left w:val="nil"/>
              <w:bottom w:val="single" w:sz="4" w:space="0" w:color="auto"/>
              <w:right w:val="single" w:sz="4" w:space="0" w:color="auto"/>
            </w:tcBorders>
            <w:vAlign w:val="center"/>
            <w:hideMark/>
          </w:tcPr>
          <w:p w14:paraId="28949232"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6B9545D"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Calibri" w:eastAsia="Times New Roman" w:hAnsi="Calibri" w:cs="Calibri"/>
                <w:color w:val="000000"/>
                <w:sz w:val="18"/>
                <w:szCs w:val="18"/>
              </w:rPr>
              <w:t> </w:t>
            </w:r>
          </w:p>
        </w:tc>
      </w:tr>
      <w:tr w:rsidR="00CC608F" w:rsidRPr="00CC608F" w14:paraId="0C9F1E70" w14:textId="77777777" w:rsidTr="00CC608F">
        <w:trPr>
          <w:trHeight w:val="330"/>
        </w:trPr>
        <w:tc>
          <w:tcPr>
            <w:tcW w:w="960" w:type="dxa"/>
            <w:tcBorders>
              <w:top w:val="nil"/>
              <w:left w:val="single" w:sz="4" w:space="0" w:color="auto"/>
              <w:bottom w:val="single" w:sz="4" w:space="0" w:color="auto"/>
              <w:right w:val="single" w:sz="4" w:space="0" w:color="auto"/>
            </w:tcBorders>
            <w:vAlign w:val="center"/>
            <w:hideMark/>
          </w:tcPr>
          <w:p w14:paraId="186CF490"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lastRenderedPageBreak/>
              <w:t>10.1</w:t>
            </w:r>
          </w:p>
        </w:tc>
        <w:tc>
          <w:tcPr>
            <w:tcW w:w="11020" w:type="dxa"/>
            <w:tcBorders>
              <w:top w:val="nil"/>
              <w:left w:val="nil"/>
              <w:bottom w:val="single" w:sz="4" w:space="0" w:color="auto"/>
              <w:right w:val="single" w:sz="4" w:space="0" w:color="auto"/>
            </w:tcBorders>
            <w:hideMark/>
          </w:tcPr>
          <w:p w14:paraId="26EEE8CB" w14:textId="4B0A4766" w:rsidR="00CC608F" w:rsidRPr="00CC608F" w:rsidRDefault="00CC608F" w:rsidP="00CC608F">
            <w:pPr>
              <w:spacing w:after="0" w:line="240" w:lineRule="auto"/>
              <w:rPr>
                <w:rFonts w:ascii="GHEA Grapalat" w:eastAsia="Times New Roman" w:hAnsi="GHEA Grapalat" w:cs="Calibri"/>
                <w:color w:val="000000"/>
                <w:sz w:val="18"/>
                <w:szCs w:val="18"/>
              </w:rPr>
            </w:pPr>
            <w:r w:rsidRPr="00183C01">
              <w:rPr>
                <w:rFonts w:ascii="GHEA Grapalat" w:eastAsia="Times New Roman" w:hAnsi="GHEA Grapalat" w:cs="Calibri"/>
                <w:b/>
                <w:color w:val="000000"/>
                <w:sz w:val="18"/>
                <w:szCs w:val="18"/>
              </w:rPr>
              <w:t>Մանկական աթոռ</w:t>
            </w:r>
            <w:r w:rsidRPr="00CC608F">
              <w:rPr>
                <w:rFonts w:ascii="GHEA Grapalat" w:eastAsia="Times New Roman" w:hAnsi="GHEA Grapalat" w:cs="Calibri"/>
                <w:color w:val="000000"/>
                <w:sz w:val="18"/>
                <w:szCs w:val="18"/>
              </w:rPr>
              <w:t xml:space="preserve"> /5-6 տարիքային խմբի</w:t>
            </w:r>
            <w:r w:rsidR="00183C01">
              <w:rPr>
                <w:rFonts w:ascii="GHEA Grapalat" w:eastAsia="Times New Roman" w:hAnsi="GHEA Grapalat" w:cs="Calibri"/>
                <w:color w:val="000000"/>
                <w:sz w:val="18"/>
                <w:szCs w:val="18"/>
              </w:rPr>
              <w:t xml:space="preserve"> համար - Գույները և չափերը՝ ՀՀ ա</w:t>
            </w:r>
            <w:r w:rsidRPr="00CC608F">
              <w:rPr>
                <w:rFonts w:ascii="GHEA Grapalat" w:eastAsia="Times New Roman" w:hAnsi="GHEA Grapalat" w:cs="Calibri"/>
                <w:color w:val="000000"/>
                <w:sz w:val="18"/>
                <w:szCs w:val="18"/>
              </w:rPr>
              <w:t>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340 x 310 մմ, մինչև նստելատեղը բարձրությունը հատակից՝ 310սմ: Նստելատեղից աթոռի հենակի բարձրությունը 310 մմ: Աթոռի հենակը պետք է պատրաստված լինի 9-10 մմ հաստությամբ նրբատախտակից: Աթոռի կոնստրուկցիան հավաքվում է շիպերով և պտուտակներով, նստատեղը ամրացված է պտուտակներով, եզրերը մշակված են, անկյունները կլորացված: 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w:t>
            </w:r>
            <w:r w:rsidR="00183C01">
              <w:rPr>
                <w:rFonts w:ascii="GHEA Grapalat" w:eastAsia="Times New Roman" w:hAnsi="GHEA Grapalat" w:cs="Calibri"/>
                <w:color w:val="000000"/>
                <w:sz w:val="18"/>
                <w:szCs w:val="18"/>
              </w:rPr>
              <w:t xml:space="preserve">յուն)։ </w:t>
            </w:r>
            <w:r w:rsidRPr="00CC608F">
              <w:rPr>
                <w:rFonts w:ascii="GHEA Grapalat" w:eastAsia="Times New Roman" w:hAnsi="GHEA Grapalat" w:cs="Calibri"/>
                <w:color w:val="000000"/>
                <w:sz w:val="18"/>
                <w:szCs w:val="18"/>
              </w:rPr>
              <w:t>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14:paraId="36657B3B"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E3544D9"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30</w:t>
            </w:r>
          </w:p>
        </w:tc>
      </w:tr>
      <w:tr w:rsidR="00CC608F" w:rsidRPr="00CC608F" w14:paraId="21F5968D" w14:textId="77777777" w:rsidTr="00CC608F">
        <w:trPr>
          <w:trHeight w:val="330"/>
        </w:trPr>
        <w:tc>
          <w:tcPr>
            <w:tcW w:w="960" w:type="dxa"/>
            <w:tcBorders>
              <w:top w:val="nil"/>
              <w:left w:val="single" w:sz="4" w:space="0" w:color="auto"/>
              <w:bottom w:val="single" w:sz="4" w:space="0" w:color="auto"/>
              <w:right w:val="single" w:sz="4" w:space="0" w:color="auto"/>
            </w:tcBorders>
            <w:vAlign w:val="center"/>
            <w:hideMark/>
          </w:tcPr>
          <w:p w14:paraId="4F5F6DDA"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10.2</w:t>
            </w:r>
          </w:p>
        </w:tc>
        <w:tc>
          <w:tcPr>
            <w:tcW w:w="11020" w:type="dxa"/>
            <w:tcBorders>
              <w:top w:val="nil"/>
              <w:left w:val="nil"/>
              <w:bottom w:val="single" w:sz="4" w:space="0" w:color="auto"/>
              <w:right w:val="single" w:sz="4" w:space="0" w:color="auto"/>
            </w:tcBorders>
            <w:hideMark/>
          </w:tcPr>
          <w:p w14:paraId="1B0622C2" w14:textId="77777777" w:rsidR="00CC608F" w:rsidRPr="00CC608F" w:rsidRDefault="00CC608F" w:rsidP="00CC608F">
            <w:pPr>
              <w:spacing w:after="0" w:line="240" w:lineRule="auto"/>
              <w:rPr>
                <w:rFonts w:ascii="GHEA Grapalat" w:eastAsia="Times New Roman" w:hAnsi="GHEA Grapalat" w:cs="Calibri"/>
                <w:color w:val="000000"/>
                <w:sz w:val="18"/>
                <w:szCs w:val="18"/>
              </w:rPr>
            </w:pPr>
            <w:r w:rsidRPr="00183C01">
              <w:rPr>
                <w:rFonts w:ascii="GHEA Grapalat" w:eastAsia="Times New Roman" w:hAnsi="GHEA Grapalat" w:cs="Calibri"/>
                <w:b/>
                <w:color w:val="000000"/>
                <w:sz w:val="18"/>
                <w:szCs w:val="18"/>
              </w:rPr>
              <w:t>Աթոռ դահլիճի համար</w:t>
            </w:r>
            <w:r w:rsidRPr="00CC608F">
              <w:rPr>
                <w:rFonts w:ascii="GHEA Grapalat" w:eastAsia="Times New Roman" w:hAnsi="GHEA Grapalat" w:cs="Calibri"/>
                <w:color w:val="000000"/>
                <w:sz w:val="18"/>
                <w:szCs w:val="18"/>
              </w:rPr>
              <w:t xml:space="preserve">, աթոռի նստելատեղը և հենակը պետք է լինեն պլաստամսսե՝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նվազագույն ծանրաբեռնվածությունը՝ 150կգ: </w:t>
            </w:r>
            <w:r w:rsidRPr="00CC608F">
              <w:rPr>
                <w:rFonts w:ascii="GHEA Grapalat" w:eastAsia="Times New Roman" w:hAnsi="GHEA Grapalat" w:cs="Calibri"/>
                <w:color w:val="000000"/>
                <w:sz w:val="18"/>
                <w:szCs w:val="18"/>
              </w:rPr>
              <w:b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960" w:type="dxa"/>
            <w:tcBorders>
              <w:top w:val="nil"/>
              <w:left w:val="nil"/>
              <w:bottom w:val="single" w:sz="4" w:space="0" w:color="auto"/>
              <w:right w:val="single" w:sz="4" w:space="0" w:color="auto"/>
            </w:tcBorders>
            <w:vAlign w:val="center"/>
            <w:hideMark/>
          </w:tcPr>
          <w:p w14:paraId="557028CB"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AD9D60D"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60</w:t>
            </w:r>
          </w:p>
        </w:tc>
      </w:tr>
      <w:tr w:rsidR="00CC608F" w:rsidRPr="00CC608F" w14:paraId="1D38CD5A" w14:textId="77777777" w:rsidTr="00CC608F">
        <w:trPr>
          <w:trHeight w:val="330"/>
        </w:trPr>
        <w:tc>
          <w:tcPr>
            <w:tcW w:w="960" w:type="dxa"/>
            <w:tcBorders>
              <w:top w:val="nil"/>
              <w:left w:val="single" w:sz="4" w:space="0" w:color="auto"/>
              <w:bottom w:val="single" w:sz="4" w:space="0" w:color="auto"/>
              <w:right w:val="single" w:sz="4" w:space="0" w:color="auto"/>
            </w:tcBorders>
            <w:vAlign w:val="center"/>
            <w:hideMark/>
          </w:tcPr>
          <w:p w14:paraId="659D734A"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Calibri" w:eastAsia="Times New Roman" w:hAnsi="Calibri" w:cs="Calibri"/>
                <w:color w:val="000000"/>
                <w:sz w:val="18"/>
                <w:szCs w:val="18"/>
              </w:rPr>
              <w:t> </w:t>
            </w:r>
          </w:p>
        </w:tc>
        <w:tc>
          <w:tcPr>
            <w:tcW w:w="11020" w:type="dxa"/>
            <w:tcBorders>
              <w:top w:val="nil"/>
              <w:left w:val="nil"/>
              <w:bottom w:val="single" w:sz="4" w:space="0" w:color="auto"/>
              <w:right w:val="single" w:sz="4" w:space="0" w:color="auto"/>
            </w:tcBorders>
            <w:hideMark/>
          </w:tcPr>
          <w:p w14:paraId="645CD671" w14:textId="77777777" w:rsidR="00CC608F" w:rsidRPr="00183C01" w:rsidRDefault="00CC608F" w:rsidP="00CC608F">
            <w:pPr>
              <w:spacing w:after="0" w:line="240" w:lineRule="auto"/>
              <w:rPr>
                <w:rFonts w:ascii="GHEA Grapalat" w:eastAsia="Times New Roman" w:hAnsi="GHEA Grapalat" w:cs="Calibri"/>
                <w:b/>
                <w:color w:val="000000"/>
                <w:sz w:val="18"/>
                <w:szCs w:val="18"/>
              </w:rPr>
            </w:pPr>
            <w:r w:rsidRPr="00183C01">
              <w:rPr>
                <w:rFonts w:ascii="GHEA Grapalat" w:eastAsia="Times New Roman" w:hAnsi="GHEA Grapalat" w:cs="Calibri"/>
                <w:b/>
                <w:color w:val="000000"/>
                <w:sz w:val="18"/>
                <w:szCs w:val="18"/>
              </w:rPr>
              <w:t>11. ՆԱԽԱԿՐԹԱՐԱՆԻ ՄԵԾ ԽՈՀԱՆՈՑ</w:t>
            </w:r>
          </w:p>
        </w:tc>
        <w:tc>
          <w:tcPr>
            <w:tcW w:w="960" w:type="dxa"/>
            <w:tcBorders>
              <w:top w:val="nil"/>
              <w:left w:val="nil"/>
              <w:bottom w:val="single" w:sz="4" w:space="0" w:color="auto"/>
              <w:right w:val="single" w:sz="4" w:space="0" w:color="auto"/>
            </w:tcBorders>
            <w:vAlign w:val="center"/>
            <w:hideMark/>
          </w:tcPr>
          <w:p w14:paraId="589B90DB"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310F94C"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Calibri" w:eastAsia="Times New Roman" w:hAnsi="Calibri" w:cs="Calibri"/>
                <w:color w:val="000000"/>
                <w:sz w:val="18"/>
                <w:szCs w:val="18"/>
              </w:rPr>
              <w:t> </w:t>
            </w:r>
          </w:p>
        </w:tc>
      </w:tr>
      <w:tr w:rsidR="00CC608F" w:rsidRPr="00CC608F" w14:paraId="127770E3" w14:textId="77777777" w:rsidTr="00CC608F">
        <w:trPr>
          <w:trHeight w:val="330"/>
        </w:trPr>
        <w:tc>
          <w:tcPr>
            <w:tcW w:w="960" w:type="dxa"/>
            <w:tcBorders>
              <w:top w:val="nil"/>
              <w:left w:val="single" w:sz="4" w:space="0" w:color="auto"/>
              <w:bottom w:val="single" w:sz="4" w:space="0" w:color="auto"/>
              <w:right w:val="single" w:sz="4" w:space="0" w:color="auto"/>
            </w:tcBorders>
            <w:vAlign w:val="center"/>
            <w:hideMark/>
          </w:tcPr>
          <w:p w14:paraId="272AA906"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11.1</w:t>
            </w:r>
          </w:p>
        </w:tc>
        <w:tc>
          <w:tcPr>
            <w:tcW w:w="11020" w:type="dxa"/>
            <w:tcBorders>
              <w:top w:val="nil"/>
              <w:left w:val="nil"/>
              <w:bottom w:val="single" w:sz="4" w:space="0" w:color="auto"/>
              <w:right w:val="single" w:sz="4" w:space="0" w:color="auto"/>
            </w:tcBorders>
            <w:hideMark/>
          </w:tcPr>
          <w:p w14:paraId="2AA30EEB" w14:textId="52BBEBBB" w:rsidR="00CC608F" w:rsidRPr="00CC608F" w:rsidRDefault="00CC608F" w:rsidP="00CC608F">
            <w:pPr>
              <w:spacing w:after="0" w:line="240" w:lineRule="auto"/>
              <w:rPr>
                <w:rFonts w:ascii="GHEA Grapalat" w:eastAsia="Times New Roman" w:hAnsi="GHEA Grapalat" w:cs="Calibri"/>
                <w:color w:val="000000"/>
                <w:sz w:val="18"/>
                <w:szCs w:val="18"/>
              </w:rPr>
            </w:pPr>
            <w:r w:rsidRPr="00183C01">
              <w:rPr>
                <w:rFonts w:ascii="GHEA Grapalat" w:eastAsia="Times New Roman" w:hAnsi="GHEA Grapalat" w:cs="Calibri"/>
                <w:b/>
                <w:color w:val="000000"/>
                <w:sz w:val="18"/>
                <w:szCs w:val="18"/>
              </w:rPr>
              <w:t>Պահարան՝ սպասքի համար</w:t>
            </w:r>
            <w:r w:rsidR="00183C01">
              <w:rPr>
                <w:rFonts w:ascii="GHEA Grapalat" w:eastAsia="Times New Roman" w:hAnsi="GHEA Grapalat" w:cs="Calibri"/>
                <w:color w:val="000000"/>
                <w:sz w:val="18"/>
                <w:szCs w:val="18"/>
                <w:lang w:val="hy-AM"/>
              </w:rPr>
              <w:t xml:space="preserve"> </w:t>
            </w:r>
            <w:r w:rsidRPr="00CC608F">
              <w:rPr>
                <w:rFonts w:ascii="GHEA Grapalat" w:eastAsia="Times New Roman" w:hAnsi="GHEA Grapalat" w:cs="Calibri"/>
                <w:color w:val="000000"/>
                <w:sz w:val="18"/>
                <w:szCs w:val="18"/>
              </w:rPr>
              <w:t>-</w:t>
            </w:r>
            <w:r w:rsidR="00183C01">
              <w:rPr>
                <w:rFonts w:ascii="GHEA Grapalat" w:eastAsia="Times New Roman" w:hAnsi="GHEA Grapalat" w:cs="Calibri"/>
                <w:color w:val="000000"/>
                <w:sz w:val="18"/>
                <w:szCs w:val="18"/>
                <w:lang w:val="hy-AM"/>
              </w:rPr>
              <w:t xml:space="preserve"> </w:t>
            </w:r>
            <w:r w:rsidRPr="00CC608F">
              <w:rPr>
                <w:rFonts w:ascii="GHEA Grapalat" w:eastAsia="Times New Roman" w:hAnsi="GHEA Grapalat" w:cs="Calibri"/>
                <w:color w:val="000000"/>
                <w:sz w:val="18"/>
                <w:szCs w:val="18"/>
              </w:rPr>
              <w:t>Պատրաստված 18 մմ հաստությամբ E0 դասի լամինացված ՓՏՍ-ից:</w:t>
            </w:r>
            <w:r w:rsidRPr="00CC608F">
              <w:rPr>
                <w:rFonts w:ascii="GHEA Grapalat" w:eastAsia="Times New Roman" w:hAnsi="GHEA Grapalat" w:cs="Calibri"/>
                <w:color w:val="000000"/>
                <w:sz w:val="18"/>
                <w:szCs w:val="18"/>
              </w:rPr>
              <w:br/>
              <w:t>Արտաքին չափ</w:t>
            </w:r>
            <w:r w:rsidR="00183C01">
              <w:rPr>
                <w:rFonts w:ascii="GHEA Grapalat" w:eastAsia="Times New Roman" w:hAnsi="GHEA Grapalat" w:cs="Calibri"/>
                <w:color w:val="000000"/>
                <w:sz w:val="18"/>
                <w:szCs w:val="18"/>
              </w:rPr>
              <w:t>սերն են ՝ 800 x 500 x 2000 մմ (</w:t>
            </w:r>
            <w:r w:rsidRPr="00CC608F">
              <w:rPr>
                <w:rFonts w:ascii="GHEA Grapalat" w:eastAsia="Times New Roman" w:hAnsi="GHEA Grapalat" w:cs="Calibri"/>
                <w:color w:val="000000"/>
                <w:sz w:val="18"/>
                <w:szCs w:val="18"/>
              </w:rPr>
              <w:t>Լ х Խ х Բ), պահարանը բաժանված է հատևյալ չափսի (ներառյալ լամինացված ՓՏՍ-ի հաստ</w:t>
            </w:r>
            <w:r w:rsidR="00183C01">
              <w:rPr>
                <w:rFonts w:ascii="GHEA Grapalat" w:eastAsia="Times New Roman" w:hAnsi="GHEA Grapalat" w:cs="Calibri"/>
                <w:color w:val="000000"/>
                <w:sz w:val="18"/>
                <w:szCs w:val="18"/>
              </w:rPr>
              <w:t>ությունը)՝ 800 x 500 x 450 մմ (</w:t>
            </w:r>
            <w:r w:rsidRPr="00CC608F">
              <w:rPr>
                <w:rFonts w:ascii="GHEA Grapalat" w:eastAsia="Times New Roman" w:hAnsi="GHEA Grapalat" w:cs="Calibri"/>
                <w:color w:val="000000"/>
                <w:sz w:val="18"/>
                <w:szCs w:val="18"/>
              </w:rPr>
              <w:t>Լ х Խ х Բ) երեք դարակաշարերի իսկ ներքևի մասում ունի հատևյալ չափսի(ներառյալ լամինացված ՓՏՍ-ի հաստո</w:t>
            </w:r>
            <w:r w:rsidR="00183C01">
              <w:rPr>
                <w:rFonts w:ascii="GHEA Grapalat" w:eastAsia="Times New Roman" w:hAnsi="GHEA Grapalat" w:cs="Calibri"/>
                <w:color w:val="000000"/>
                <w:sz w:val="18"/>
                <w:szCs w:val="18"/>
              </w:rPr>
              <w:t>ւթյունը)՝  800 x 500 x 550 մմ (</w:t>
            </w:r>
            <w:r w:rsidRPr="00CC608F">
              <w:rPr>
                <w:rFonts w:ascii="GHEA Grapalat" w:eastAsia="Times New Roman" w:hAnsi="GHEA Grapalat" w:cs="Calibri"/>
                <w:color w:val="000000"/>
                <w:sz w:val="18"/>
                <w:szCs w:val="18"/>
              </w:rPr>
              <w:t xml:space="preserve">Լ х Խ х Բ) մեկ դարակ: </w:t>
            </w:r>
            <w:r w:rsidRPr="00CC608F">
              <w:rPr>
                <w:rFonts w:ascii="GHEA Grapalat" w:eastAsia="Times New Roman" w:hAnsi="GHEA Grapalat" w:cs="Calibri"/>
                <w:color w:val="000000"/>
                <w:sz w:val="18"/>
                <w:szCs w:val="18"/>
              </w:rPr>
              <w:br/>
              <w:t xml:space="preserve">Պահարանը փակվում է 18 մմ հաստությամբ լամինացված ՓՏՍ-ից պատրաստված երկու դռներով, որոնցից յուրաքանչյուրը ամրացված է 3-ական ծխնիով։ </w:t>
            </w:r>
            <w:r w:rsidRPr="00CC608F">
              <w:rPr>
                <w:rFonts w:ascii="GHEA Grapalat" w:eastAsia="Times New Roman" w:hAnsi="GHEA Grapalat" w:cs="Calibri"/>
                <w:color w:val="000000"/>
                <w:sz w:val="18"/>
                <w:szCs w:val="18"/>
              </w:rPr>
              <w:br/>
              <w:t xml:space="preserve">Դռները պետք է ունենան օվալաձև բռնակներ: </w:t>
            </w:r>
            <w:r w:rsidRPr="00CC608F">
              <w:rPr>
                <w:rFonts w:ascii="GHEA Grapalat" w:eastAsia="Times New Roman" w:hAnsi="GHEA Grapalat" w:cs="Calibri"/>
                <w:color w:val="000000"/>
                <w:sz w:val="18"/>
                <w:szCs w:val="18"/>
              </w:rPr>
              <w:br/>
              <w:t>Աշխատանքային հարթ</w:t>
            </w:r>
            <w:r w:rsidR="00831DE5">
              <w:rPr>
                <w:rFonts w:ascii="GHEA Grapalat" w:eastAsia="Times New Roman" w:hAnsi="GHEA Grapalat" w:cs="Calibri"/>
                <w:color w:val="000000"/>
                <w:sz w:val="18"/>
                <w:szCs w:val="18"/>
              </w:rPr>
              <w:t>ության եզրերը կշրջափակվեն 0.</w:t>
            </w:r>
            <w:r w:rsidRPr="00CC608F">
              <w:rPr>
                <w:rFonts w:ascii="GHEA Grapalat" w:eastAsia="Times New Roman" w:hAnsi="GHEA Grapalat" w:cs="Calibri"/>
                <w:color w:val="000000"/>
                <w:sz w:val="18"/>
                <w:szCs w:val="18"/>
              </w:rPr>
              <w:t>8-2 մմ հաստության պլաստիկե եզրաժապավենով (PVC), իսկ ոչ աշխատանքային հարթության եզրագծերը՝ 0.4-1.0 մմ հաստության պլաստիկ եզրաժապավենով (PVC):</w:t>
            </w:r>
            <w:r w:rsidRPr="00CC608F">
              <w:rPr>
                <w:rFonts w:ascii="GHEA Grapalat" w:eastAsia="Times New Roman" w:hAnsi="GHEA Grapalat" w:cs="Calibri"/>
                <w:color w:val="000000"/>
                <w:sz w:val="18"/>
                <w:szCs w:val="18"/>
              </w:rPr>
              <w:br/>
              <w:t>Բոլոր անկյունները լինեն կլորացված կամ անկյուններին ամրացված լինեն պլաստմասե կլորացված հատուկ դետալներ:</w:t>
            </w:r>
            <w:r w:rsidRPr="00CC608F">
              <w:rPr>
                <w:rFonts w:ascii="GHEA Grapalat" w:eastAsia="Times New Roman" w:hAnsi="GHEA Grapalat" w:cs="Calibri"/>
                <w:color w:val="000000"/>
                <w:sz w:val="18"/>
                <w:szCs w:val="18"/>
              </w:rPr>
              <w:br/>
              <w:t>Բոլոր միացումներն իրականացնել թաքնված ամրակցումներով։</w:t>
            </w:r>
            <w:r w:rsidRPr="00CC608F">
              <w:rPr>
                <w:rFonts w:ascii="GHEA Grapalat" w:eastAsia="Times New Roman" w:hAnsi="GHEA Grapalat" w:cs="Calibri"/>
                <w:color w:val="000000"/>
                <w:sz w:val="18"/>
                <w:szCs w:val="18"/>
              </w:rPr>
              <w:br/>
              <w:t>Հետնապատը պետք է լինի 4 մմ հաստությամբ լամինացված փայտաթելային սալից</w:t>
            </w:r>
            <w:r w:rsidR="00831DE5">
              <w:rPr>
                <w:rFonts w:ascii="GHEA Grapalat" w:eastAsia="Times New Roman" w:hAnsi="GHEA Grapalat" w:cs="Calibri"/>
                <w:color w:val="000000"/>
                <w:sz w:val="18"/>
                <w:szCs w:val="18"/>
                <w:lang w:val="hy-AM"/>
              </w:rPr>
              <w:t xml:space="preserve"> </w:t>
            </w:r>
            <w:r w:rsidRPr="00CC608F">
              <w:rPr>
                <w:rFonts w:ascii="GHEA Grapalat" w:eastAsia="Times New Roman" w:hAnsi="GHEA Grapalat" w:cs="Calibri"/>
                <w:color w:val="000000"/>
                <w:sz w:val="18"/>
                <w:szCs w:val="18"/>
              </w:rPr>
              <w:t xml:space="preserve">(ԴՎՊ) և փայտի գույնի: </w:t>
            </w:r>
            <w:r w:rsidRPr="00CC608F">
              <w:rPr>
                <w:rFonts w:ascii="GHEA Grapalat" w:eastAsia="Times New Roman" w:hAnsi="GHEA Grapalat" w:cs="Calibri"/>
                <w:color w:val="000000"/>
                <w:sz w:val="18"/>
                <w:szCs w:val="18"/>
              </w:rPr>
              <w:br/>
              <w:t>Պահարանը ամբողջ պարագծով պետք է ունենա (30 x 30 x 2.0) մմ չափսի մետաղական քառանկյուն խողովակներից զոդման եղանակով շրջանակաձև միացված ոտքեր, որոնց անկյունների միացումը 45 աստիճան հատվածքով: Զոդման կարանները պետք է լինեն մշակված, ողորկ, մետաղը փոշեներկվում է բարձրակարգ ներկանյութով։</w:t>
            </w:r>
            <w:r w:rsidRPr="00CC608F">
              <w:rPr>
                <w:rFonts w:ascii="GHEA Grapalat" w:eastAsia="Times New Roman" w:hAnsi="GHEA Grapalat" w:cs="Calibri"/>
                <w:color w:val="000000"/>
                <w:sz w:val="18"/>
                <w:szCs w:val="18"/>
              </w:rPr>
              <w:br/>
              <w:t>Ոտքեր հանդիսացող, տակը դրված ուղղանկյուն հենակի արտաքին չափսերն ե</w:t>
            </w:r>
            <w:r w:rsidR="001052FC">
              <w:rPr>
                <w:rFonts w:ascii="GHEA Grapalat" w:eastAsia="Times New Roman" w:hAnsi="GHEA Grapalat" w:cs="Calibri"/>
                <w:color w:val="000000"/>
                <w:sz w:val="18"/>
                <w:szCs w:val="18"/>
              </w:rPr>
              <w:t>ն՝ 700 x 500 x 200 մմ (</w:t>
            </w:r>
            <w:r w:rsidRPr="00CC608F">
              <w:rPr>
                <w:rFonts w:ascii="GHEA Grapalat" w:eastAsia="Times New Roman" w:hAnsi="GHEA Grapalat" w:cs="Calibri"/>
                <w:color w:val="000000"/>
                <w:sz w:val="18"/>
                <w:szCs w:val="18"/>
              </w:rPr>
              <w:t xml:space="preserve">Լ х Խ х Բ), որի   հատակին </w:t>
            </w:r>
            <w:r w:rsidRPr="00CC608F">
              <w:rPr>
                <w:rFonts w:ascii="GHEA Grapalat" w:eastAsia="Times New Roman" w:hAnsi="GHEA Grapalat" w:cs="Calibri"/>
                <w:color w:val="000000"/>
                <w:sz w:val="18"/>
                <w:szCs w:val="18"/>
              </w:rPr>
              <w:lastRenderedPageBreak/>
              <w:t>հպվող հատվածի եզրերի վերջնամասերին, տակից պետք է ամրացվի պլաստիկե մուգ գույնի տակդիրներ, որոնց տակի պատերի հաստությունը՝ առնվազն 8 մմ է:</w:t>
            </w:r>
            <w:r w:rsidRPr="00CC608F">
              <w:rPr>
                <w:rFonts w:ascii="GHEA Grapalat" w:eastAsia="Times New Roman" w:hAnsi="GHEA Grapalat" w:cs="Calibri"/>
                <w:color w:val="000000"/>
                <w:sz w:val="18"/>
                <w:szCs w:val="18"/>
              </w:rPr>
              <w:b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14:paraId="4C8008A4"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6D8490D"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2</w:t>
            </w:r>
          </w:p>
        </w:tc>
      </w:tr>
      <w:tr w:rsidR="00CC608F" w:rsidRPr="00CC608F" w14:paraId="4C917635" w14:textId="77777777" w:rsidTr="00CC608F">
        <w:trPr>
          <w:trHeight w:val="330"/>
        </w:trPr>
        <w:tc>
          <w:tcPr>
            <w:tcW w:w="960" w:type="dxa"/>
            <w:tcBorders>
              <w:top w:val="nil"/>
              <w:left w:val="single" w:sz="4" w:space="0" w:color="auto"/>
              <w:bottom w:val="single" w:sz="4" w:space="0" w:color="auto"/>
              <w:right w:val="single" w:sz="4" w:space="0" w:color="auto"/>
            </w:tcBorders>
            <w:vAlign w:val="center"/>
            <w:hideMark/>
          </w:tcPr>
          <w:p w14:paraId="0B325CEE" w14:textId="77777777" w:rsidR="00CC608F" w:rsidRPr="001052FC" w:rsidRDefault="00CC608F" w:rsidP="00CC608F">
            <w:pPr>
              <w:spacing w:after="0" w:line="240" w:lineRule="auto"/>
              <w:jc w:val="center"/>
              <w:rPr>
                <w:rFonts w:ascii="GHEA Grapalat" w:eastAsia="Times New Roman" w:hAnsi="GHEA Grapalat" w:cs="Calibri"/>
                <w:b/>
                <w:color w:val="000000"/>
                <w:sz w:val="18"/>
                <w:szCs w:val="18"/>
              </w:rPr>
            </w:pPr>
            <w:r w:rsidRPr="001052FC">
              <w:rPr>
                <w:rFonts w:ascii="Calibri" w:eastAsia="Times New Roman" w:hAnsi="Calibri" w:cs="Calibri"/>
                <w:b/>
                <w:color w:val="000000"/>
                <w:sz w:val="18"/>
                <w:szCs w:val="18"/>
              </w:rPr>
              <w:t> </w:t>
            </w:r>
          </w:p>
        </w:tc>
        <w:tc>
          <w:tcPr>
            <w:tcW w:w="11020" w:type="dxa"/>
            <w:tcBorders>
              <w:top w:val="nil"/>
              <w:left w:val="nil"/>
              <w:bottom w:val="single" w:sz="4" w:space="0" w:color="auto"/>
              <w:right w:val="single" w:sz="4" w:space="0" w:color="auto"/>
            </w:tcBorders>
            <w:hideMark/>
          </w:tcPr>
          <w:p w14:paraId="2623CD3C" w14:textId="77777777" w:rsidR="00CC608F" w:rsidRPr="001052FC" w:rsidRDefault="00CC608F" w:rsidP="00CC608F">
            <w:pPr>
              <w:spacing w:after="0" w:line="240" w:lineRule="auto"/>
              <w:rPr>
                <w:rFonts w:ascii="GHEA Grapalat" w:eastAsia="Times New Roman" w:hAnsi="GHEA Grapalat" w:cs="Calibri"/>
                <w:b/>
                <w:color w:val="000000"/>
                <w:sz w:val="18"/>
                <w:szCs w:val="18"/>
              </w:rPr>
            </w:pPr>
            <w:r w:rsidRPr="001052FC">
              <w:rPr>
                <w:rFonts w:ascii="GHEA Grapalat" w:eastAsia="Times New Roman" w:hAnsi="GHEA Grapalat" w:cs="Calibri"/>
                <w:b/>
                <w:color w:val="000000"/>
                <w:sz w:val="18"/>
                <w:szCs w:val="18"/>
              </w:rPr>
              <w:t>12. ՆԱԽԱԿՐԹԱՐԱՆԻ ԲՈՒԺԿԵՏ</w:t>
            </w:r>
          </w:p>
        </w:tc>
        <w:tc>
          <w:tcPr>
            <w:tcW w:w="960" w:type="dxa"/>
            <w:tcBorders>
              <w:top w:val="nil"/>
              <w:left w:val="nil"/>
              <w:bottom w:val="single" w:sz="4" w:space="0" w:color="auto"/>
              <w:right w:val="single" w:sz="4" w:space="0" w:color="auto"/>
            </w:tcBorders>
            <w:vAlign w:val="center"/>
            <w:hideMark/>
          </w:tcPr>
          <w:p w14:paraId="4685482B"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22E7D81"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Calibri" w:eastAsia="Times New Roman" w:hAnsi="Calibri" w:cs="Calibri"/>
                <w:color w:val="000000"/>
                <w:sz w:val="18"/>
                <w:szCs w:val="18"/>
              </w:rPr>
              <w:t> </w:t>
            </w:r>
          </w:p>
        </w:tc>
      </w:tr>
      <w:tr w:rsidR="00CC608F" w:rsidRPr="00CC608F" w14:paraId="05DAF1B8" w14:textId="77777777" w:rsidTr="00CC608F">
        <w:trPr>
          <w:trHeight w:val="330"/>
        </w:trPr>
        <w:tc>
          <w:tcPr>
            <w:tcW w:w="960" w:type="dxa"/>
            <w:tcBorders>
              <w:top w:val="nil"/>
              <w:left w:val="single" w:sz="4" w:space="0" w:color="auto"/>
              <w:bottom w:val="single" w:sz="4" w:space="0" w:color="auto"/>
              <w:right w:val="single" w:sz="4" w:space="0" w:color="auto"/>
            </w:tcBorders>
            <w:vAlign w:val="center"/>
            <w:hideMark/>
          </w:tcPr>
          <w:p w14:paraId="0370BFE1"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12.1</w:t>
            </w:r>
          </w:p>
        </w:tc>
        <w:tc>
          <w:tcPr>
            <w:tcW w:w="11020" w:type="dxa"/>
            <w:tcBorders>
              <w:top w:val="nil"/>
              <w:left w:val="nil"/>
              <w:bottom w:val="single" w:sz="4" w:space="0" w:color="auto"/>
              <w:right w:val="single" w:sz="4" w:space="0" w:color="auto"/>
            </w:tcBorders>
            <w:hideMark/>
          </w:tcPr>
          <w:p w14:paraId="177DBF15" w14:textId="77777777" w:rsidR="00CC608F" w:rsidRPr="00CC608F" w:rsidRDefault="00CC608F" w:rsidP="00CC608F">
            <w:pPr>
              <w:spacing w:after="0" w:line="240" w:lineRule="auto"/>
              <w:rPr>
                <w:rFonts w:ascii="GHEA Grapalat" w:eastAsia="Times New Roman" w:hAnsi="GHEA Grapalat" w:cs="Calibri"/>
                <w:color w:val="000000"/>
                <w:sz w:val="18"/>
                <w:szCs w:val="18"/>
              </w:rPr>
            </w:pPr>
            <w:r w:rsidRPr="001052FC">
              <w:rPr>
                <w:rFonts w:ascii="GHEA Grapalat" w:eastAsia="Times New Roman" w:hAnsi="GHEA Grapalat" w:cs="Calibri"/>
                <w:b/>
                <w:color w:val="000000"/>
                <w:sz w:val="18"/>
                <w:szCs w:val="18"/>
              </w:rPr>
              <w:t>Դաստիարակի սեղան</w:t>
            </w:r>
            <w:r w:rsidRPr="00CC608F">
              <w:rPr>
                <w:rFonts w:ascii="GHEA Grapalat" w:eastAsia="Times New Roman" w:hAnsi="GHEA Grapalat" w:cs="Calibri"/>
                <w:color w:val="000000"/>
                <w:sz w:val="18"/>
                <w:szCs w:val="18"/>
              </w:rPr>
              <w:t xml:space="preserve"> - չափսերը՝ 1200х600х760մմ: Սեղանի աշխատանքային հարթության, կողապատերի (ոտքերի), հետնապատի և գզրոցի համար պետք է օգտագործվի լամինացված E0 դասի ՓՏՍ 18մմ հաստությամբ։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Կողապատերը աշխատանքային երեսին ամրացնելու համար երեսի տակից ամրացվում է լրացուցիչ 80-100 մմ լայնության լամինացված E0 դասի ՓՏՍ 18մմ։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պտուտակներով պետք է ամրանան 4 պլաստիկե բաց գույնի խցաններ՝ 5-6մմ հաստությամբ, որը կապահովի հատակից առնվազն 4-6 մմ բարձրություն: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14:paraId="4E183FC7"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3538326"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1</w:t>
            </w:r>
          </w:p>
        </w:tc>
      </w:tr>
      <w:tr w:rsidR="00CC608F" w:rsidRPr="00CC608F" w14:paraId="7AFC69B8" w14:textId="77777777" w:rsidTr="00CC608F">
        <w:trPr>
          <w:trHeight w:val="330"/>
        </w:trPr>
        <w:tc>
          <w:tcPr>
            <w:tcW w:w="960" w:type="dxa"/>
            <w:tcBorders>
              <w:top w:val="nil"/>
              <w:left w:val="single" w:sz="4" w:space="0" w:color="auto"/>
              <w:bottom w:val="single" w:sz="4" w:space="0" w:color="auto"/>
              <w:right w:val="single" w:sz="4" w:space="0" w:color="auto"/>
            </w:tcBorders>
            <w:vAlign w:val="center"/>
            <w:hideMark/>
          </w:tcPr>
          <w:p w14:paraId="3B77DA10"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12.2</w:t>
            </w:r>
          </w:p>
        </w:tc>
        <w:tc>
          <w:tcPr>
            <w:tcW w:w="11020" w:type="dxa"/>
            <w:tcBorders>
              <w:top w:val="nil"/>
              <w:left w:val="nil"/>
              <w:bottom w:val="single" w:sz="4" w:space="0" w:color="auto"/>
              <w:right w:val="single" w:sz="4" w:space="0" w:color="auto"/>
            </w:tcBorders>
            <w:hideMark/>
          </w:tcPr>
          <w:p w14:paraId="7FF576D1" w14:textId="31A6FAC2" w:rsidR="00CC608F" w:rsidRPr="00CC608F" w:rsidRDefault="00CC608F" w:rsidP="00CC608F">
            <w:pPr>
              <w:spacing w:after="0" w:line="240" w:lineRule="auto"/>
              <w:rPr>
                <w:rFonts w:ascii="GHEA Grapalat" w:eastAsia="Times New Roman" w:hAnsi="GHEA Grapalat" w:cs="Calibri"/>
                <w:color w:val="000000"/>
                <w:sz w:val="18"/>
                <w:szCs w:val="18"/>
              </w:rPr>
            </w:pPr>
            <w:r w:rsidRPr="001052FC">
              <w:rPr>
                <w:rFonts w:ascii="GHEA Grapalat" w:eastAsia="Times New Roman" w:hAnsi="GHEA Grapalat" w:cs="Calibri"/>
                <w:b/>
                <w:color w:val="000000"/>
                <w:sz w:val="18"/>
                <w:szCs w:val="18"/>
              </w:rPr>
              <w:t>Աշխատանքային աթոռ</w:t>
            </w:r>
            <w:r w:rsidRPr="00CC608F">
              <w:rPr>
                <w:rFonts w:ascii="GHEA Grapalat" w:eastAsia="Times New Roman" w:hAnsi="GHEA Grapalat" w:cs="Calibri"/>
                <w:color w:val="000000"/>
                <w:sz w:val="18"/>
                <w:szCs w:val="18"/>
              </w:rPr>
              <w:t xml:space="preserve"> - Աթոռի մետաղական կմախքը պետք է պատրաստված լինի մետաղական սնամեջ օվալաձև (30x15x2</w:t>
            </w:r>
            <w:r w:rsidRPr="00CC608F">
              <w:rPr>
                <w:rFonts w:ascii="Microsoft JhengHei" w:eastAsia="Microsoft JhengHei" w:hAnsi="Microsoft JhengHei" w:cs="Microsoft JhengHei"/>
                <w:color w:val="000000"/>
                <w:sz w:val="18"/>
                <w:szCs w:val="18"/>
              </w:rPr>
              <w:t>․</w:t>
            </w:r>
            <w:r w:rsidRPr="00CC608F">
              <w:rPr>
                <w:rFonts w:ascii="GHEA Grapalat" w:eastAsia="Times New Roman" w:hAnsi="GHEA Grapalat" w:cs="Calibri"/>
                <w:color w:val="000000"/>
                <w:sz w:val="18"/>
                <w:szCs w:val="18"/>
              </w:rPr>
              <w:t>0</w:t>
            </w:r>
            <w:r w:rsidRPr="00CC608F">
              <w:rPr>
                <w:rFonts w:ascii="GHEA Grapalat" w:eastAsia="Times New Roman" w:hAnsi="GHEA Grapalat" w:cs="GHEA Grapalat"/>
                <w:color w:val="000000"/>
                <w:sz w:val="18"/>
                <w:szCs w:val="18"/>
              </w:rPr>
              <w:t>մմ</w:t>
            </w:r>
            <w:r w:rsidRPr="00CC608F">
              <w:rPr>
                <w:rFonts w:ascii="GHEA Grapalat" w:eastAsia="Times New Roman" w:hAnsi="GHEA Grapalat" w:cs="Calibri"/>
                <w:color w:val="000000"/>
                <w:sz w:val="18"/>
                <w:szCs w:val="18"/>
              </w:rPr>
              <w:t xml:space="preserve">), </w:t>
            </w:r>
            <w:r w:rsidRPr="00CC608F">
              <w:rPr>
                <w:rFonts w:ascii="GHEA Grapalat" w:eastAsia="Times New Roman" w:hAnsi="GHEA Grapalat" w:cs="GHEA Grapalat"/>
                <w:color w:val="000000"/>
                <w:sz w:val="18"/>
                <w:szCs w:val="18"/>
              </w:rPr>
              <w:t>կամ</w:t>
            </w:r>
            <w:r w:rsidRPr="00CC608F">
              <w:rPr>
                <w:rFonts w:ascii="GHEA Grapalat" w:eastAsia="Times New Roman" w:hAnsi="GHEA Grapalat" w:cs="Calibri"/>
                <w:color w:val="000000"/>
                <w:sz w:val="18"/>
                <w:szCs w:val="18"/>
              </w:rPr>
              <w:t xml:space="preserve"> </w:t>
            </w:r>
            <w:r w:rsidRPr="00CC608F">
              <w:rPr>
                <w:rFonts w:ascii="GHEA Grapalat" w:eastAsia="Times New Roman" w:hAnsi="GHEA Grapalat" w:cs="GHEA Grapalat"/>
                <w:color w:val="000000"/>
                <w:sz w:val="18"/>
                <w:szCs w:val="18"/>
              </w:rPr>
              <w:t>կլոր</w:t>
            </w:r>
            <w:r w:rsidRPr="00CC608F">
              <w:rPr>
                <w:rFonts w:ascii="GHEA Grapalat" w:eastAsia="Times New Roman" w:hAnsi="GHEA Grapalat" w:cs="Calibri"/>
                <w:color w:val="000000"/>
                <w:sz w:val="18"/>
                <w:szCs w:val="18"/>
              </w:rPr>
              <w:t xml:space="preserve"> (</w:t>
            </w:r>
            <w:r w:rsidRPr="00CC608F">
              <w:rPr>
                <w:rFonts w:ascii="GHEA Grapalat" w:eastAsia="Times New Roman" w:hAnsi="GHEA Grapalat" w:cs="GHEA Grapalat"/>
                <w:color w:val="000000"/>
                <w:sz w:val="18"/>
                <w:szCs w:val="18"/>
              </w:rPr>
              <w:t>Ф</w:t>
            </w:r>
            <w:r w:rsidRPr="00CC608F">
              <w:rPr>
                <w:rFonts w:ascii="GHEA Grapalat" w:eastAsia="Times New Roman" w:hAnsi="GHEA Grapalat" w:cs="Calibri"/>
                <w:color w:val="000000"/>
                <w:sz w:val="18"/>
                <w:szCs w:val="18"/>
              </w:rPr>
              <w:t xml:space="preserve"> 20</w:t>
            </w:r>
            <w:r w:rsidRPr="00CC608F">
              <w:rPr>
                <w:rFonts w:ascii="GHEA Grapalat" w:eastAsia="Times New Roman" w:hAnsi="GHEA Grapalat" w:cs="GHEA Grapalat"/>
                <w:color w:val="000000"/>
                <w:sz w:val="18"/>
                <w:szCs w:val="18"/>
              </w:rPr>
              <w:t>х</w:t>
            </w:r>
            <w:r w:rsidRPr="00CC608F">
              <w:rPr>
                <w:rFonts w:ascii="GHEA Grapalat" w:eastAsia="Times New Roman" w:hAnsi="GHEA Grapalat" w:cs="Calibri"/>
                <w:color w:val="000000"/>
                <w:sz w:val="18"/>
                <w:szCs w:val="18"/>
              </w:rPr>
              <w:t>2</w:t>
            </w:r>
            <w:r w:rsidRPr="00CC608F">
              <w:rPr>
                <w:rFonts w:ascii="GHEA Grapalat" w:eastAsia="Times New Roman" w:hAnsi="GHEA Grapalat" w:cs="GHEA Grapalat"/>
                <w:color w:val="000000"/>
                <w:sz w:val="18"/>
                <w:szCs w:val="18"/>
              </w:rPr>
              <w:t>մմ</w:t>
            </w:r>
            <w:r w:rsidRPr="00CC608F">
              <w:rPr>
                <w:rFonts w:ascii="GHEA Grapalat" w:eastAsia="Times New Roman" w:hAnsi="GHEA Grapalat" w:cs="Calibri"/>
                <w:color w:val="000000"/>
                <w:sz w:val="18"/>
                <w:szCs w:val="18"/>
              </w:rPr>
              <w:t xml:space="preserve">) </w:t>
            </w:r>
            <w:r w:rsidRPr="00CC608F">
              <w:rPr>
                <w:rFonts w:ascii="GHEA Grapalat" w:eastAsia="Times New Roman" w:hAnsi="GHEA Grapalat" w:cs="GHEA Grapalat"/>
                <w:color w:val="000000"/>
                <w:sz w:val="18"/>
                <w:szCs w:val="18"/>
              </w:rPr>
              <w:t>խողովակներից</w:t>
            </w:r>
            <w:r w:rsidRPr="00CC608F">
              <w:rPr>
                <w:rFonts w:ascii="GHEA Grapalat" w:eastAsia="Times New Roman" w:hAnsi="GHEA Grapalat" w:cs="Calibri"/>
                <w:color w:val="000000"/>
                <w:sz w:val="18"/>
                <w:szCs w:val="18"/>
              </w:rPr>
              <w:t xml:space="preserve">, </w:t>
            </w:r>
            <w:r w:rsidRPr="00CC608F">
              <w:rPr>
                <w:rFonts w:ascii="GHEA Grapalat" w:eastAsia="Times New Roman" w:hAnsi="GHEA Grapalat" w:cs="GHEA Grapalat"/>
                <w:color w:val="000000"/>
                <w:sz w:val="18"/>
                <w:szCs w:val="18"/>
              </w:rPr>
              <w:t>հնարավոր</w:t>
            </w:r>
            <w:r w:rsidRPr="00CC608F">
              <w:rPr>
                <w:rFonts w:ascii="GHEA Grapalat" w:eastAsia="Times New Roman" w:hAnsi="GHEA Grapalat" w:cs="Calibri"/>
                <w:color w:val="000000"/>
                <w:sz w:val="18"/>
                <w:szCs w:val="18"/>
              </w:rPr>
              <w:t xml:space="preserve"> </w:t>
            </w:r>
            <w:r w:rsidRPr="00CC608F">
              <w:rPr>
                <w:rFonts w:ascii="GHEA Grapalat" w:eastAsia="Times New Roman" w:hAnsi="GHEA Grapalat" w:cs="GHEA Grapalat"/>
                <w:color w:val="000000"/>
                <w:sz w:val="18"/>
                <w:szCs w:val="18"/>
              </w:rPr>
              <w:t>է</w:t>
            </w:r>
            <w:r w:rsidRPr="00CC608F">
              <w:rPr>
                <w:rFonts w:ascii="GHEA Grapalat" w:eastAsia="Times New Roman" w:hAnsi="GHEA Grapalat" w:cs="Calibri"/>
                <w:color w:val="000000"/>
                <w:sz w:val="18"/>
                <w:szCs w:val="18"/>
              </w:rPr>
              <w:t xml:space="preserve"> </w:t>
            </w:r>
            <w:r w:rsidRPr="00CC608F">
              <w:rPr>
                <w:rFonts w:ascii="GHEA Grapalat" w:eastAsia="Times New Roman" w:hAnsi="GHEA Grapalat" w:cs="GHEA Grapalat"/>
                <w:color w:val="000000"/>
                <w:sz w:val="18"/>
                <w:szCs w:val="18"/>
              </w:rPr>
              <w:t>նաև</w:t>
            </w:r>
            <w:r w:rsidRPr="00CC608F">
              <w:rPr>
                <w:rFonts w:ascii="GHEA Grapalat" w:eastAsia="Times New Roman" w:hAnsi="GHEA Grapalat" w:cs="Calibri"/>
                <w:color w:val="000000"/>
                <w:sz w:val="18"/>
                <w:szCs w:val="18"/>
              </w:rPr>
              <w:t xml:space="preserve"> </w:t>
            </w:r>
            <w:r w:rsidRPr="00CC608F">
              <w:rPr>
                <w:rFonts w:ascii="GHEA Grapalat" w:eastAsia="Times New Roman" w:hAnsi="GHEA Grapalat" w:cs="GHEA Grapalat"/>
                <w:color w:val="000000"/>
                <w:sz w:val="18"/>
                <w:szCs w:val="18"/>
              </w:rPr>
              <w:t>խողովակը</w:t>
            </w:r>
            <w:r w:rsidRPr="00CC608F">
              <w:rPr>
                <w:rFonts w:ascii="GHEA Grapalat" w:eastAsia="Times New Roman" w:hAnsi="GHEA Grapalat" w:cs="Calibri"/>
                <w:color w:val="000000"/>
                <w:sz w:val="18"/>
                <w:szCs w:val="18"/>
              </w:rPr>
              <w:t xml:space="preserve"> </w:t>
            </w:r>
            <w:r w:rsidRPr="00CC608F">
              <w:rPr>
                <w:rFonts w:ascii="GHEA Grapalat" w:eastAsia="Times New Roman" w:hAnsi="GHEA Grapalat" w:cs="GHEA Grapalat"/>
                <w:color w:val="000000"/>
                <w:sz w:val="18"/>
                <w:szCs w:val="18"/>
              </w:rPr>
              <w:t>լինի</w:t>
            </w:r>
            <w:r w:rsidRPr="00CC608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Մետաղական կոնստրուկցիան ամբողջությամբ նախապես պետք է յուղազերծվի, ապա ջերմային փոշեներկվի բարձրակարգ, էկոլոգիապես մաքուր և անվնաս  սև գույնի ներկանյութով: Նստելատեղի բարձրությունը հատակից 450մմ, թիկնակ</w:t>
            </w:r>
            <w:r w:rsidR="001052FC">
              <w:rPr>
                <w:rFonts w:ascii="GHEA Grapalat" w:eastAsia="Times New Roman" w:hAnsi="GHEA Grapalat" w:cs="Calibri"/>
                <w:color w:val="000000"/>
                <w:sz w:val="18"/>
                <w:szCs w:val="18"/>
              </w:rPr>
              <w:t xml:space="preserve">ի բարձրությունը հատակից 850մմ: </w:t>
            </w:r>
            <w:r w:rsidRPr="00CC608F">
              <w:rPr>
                <w:rFonts w:ascii="GHEA Grapalat" w:eastAsia="Times New Roman" w:hAnsi="GHEA Grapalat" w:cs="Calibri"/>
                <w:color w:val="000000"/>
                <w:sz w:val="18"/>
                <w:szCs w:val="18"/>
              </w:rPr>
              <w:t>Նստելատեղի չափսերն են՝ առնվազն 420x385մմ, թիկնակը և նստելատեղը պատրաստված լինեն 8-10 մմ հաստության նրբատախտակից, որին ամրացվում է առնվազն 15-25 մմ հաստության</w:t>
            </w:r>
            <w:r w:rsidR="001052FC">
              <w:rPr>
                <w:rFonts w:ascii="GHEA Grapalat" w:eastAsia="Times New Roman" w:hAnsi="GHEA Grapalat" w:cs="Calibri"/>
                <w:color w:val="000000"/>
                <w:sz w:val="18"/>
                <w:szCs w:val="18"/>
              </w:rPr>
              <w:t xml:space="preserve"> և 20-30 կգ/մ3 խտության սպունգ։</w:t>
            </w:r>
            <w:r w:rsidRPr="00CC608F">
              <w:rPr>
                <w:rFonts w:ascii="GHEA Grapalat" w:eastAsia="Times New Roman" w:hAnsi="GHEA Grapalat" w:cs="Calibri"/>
                <w:color w:val="000000"/>
                <w:sz w:val="18"/>
                <w:szCs w:val="18"/>
              </w:rPr>
              <w:t xml:space="preserve"> Թիկնակը և նստատեղը երեսպատված լինեն հաստ, որակյալ, ամուր, դժվարամաշ կտորով: Նստելատեղը և թիկնակը առանձին են ի</w:t>
            </w:r>
            <w:r w:rsidR="00831DE5">
              <w:rPr>
                <w:rFonts w:ascii="GHEA Grapalat" w:eastAsia="Times New Roman" w:hAnsi="GHEA Grapalat" w:cs="Calibri"/>
                <w:color w:val="000000"/>
                <w:sz w:val="18"/>
                <w:szCs w:val="18"/>
              </w:rPr>
              <w:t xml:space="preserve">րարից։ Թիկնակի վերևի հատվածում </w:t>
            </w:r>
            <w:r w:rsidRPr="00CC608F">
              <w:rPr>
                <w:rFonts w:ascii="GHEA Grapalat" w:eastAsia="Times New Roman" w:hAnsi="GHEA Grapalat" w:cs="Calibri"/>
                <w:color w:val="000000"/>
                <w:sz w:val="18"/>
                <w:szCs w:val="18"/>
              </w:rPr>
              <w:t>և մետաղական և փայտային մասերը ունեն կիսաշրջանի, օվալաձև տեսք: Թիկնակի պաստառապատված մասի չափերն են 400մմx300մմ: Ոտքերի եզրեը</w:t>
            </w:r>
            <w:r w:rsidR="001052FC">
              <w:rPr>
                <w:rFonts w:ascii="GHEA Grapalat" w:eastAsia="Times New Roman" w:hAnsi="GHEA Grapalat" w:cs="Calibri"/>
                <w:color w:val="000000"/>
                <w:sz w:val="18"/>
                <w:szCs w:val="18"/>
                <w:lang w:val="hy-AM"/>
              </w:rPr>
              <w:t xml:space="preserve"> </w:t>
            </w:r>
            <w:r w:rsidRPr="00CC608F">
              <w:rPr>
                <w:rFonts w:ascii="GHEA Grapalat" w:eastAsia="Times New Roman" w:hAnsi="GHEA Grapalat" w:cs="Calibri"/>
                <w:color w:val="000000"/>
                <w:sz w:val="18"/>
                <w:szCs w:val="18"/>
              </w:rPr>
              <w:t xml:space="preserve">(ծայրերը) պետք է խցանված լինեն պլաստիկե սև </w:t>
            </w:r>
            <w:r w:rsidRPr="00CC608F">
              <w:rPr>
                <w:rFonts w:ascii="GHEA Grapalat" w:eastAsia="Times New Roman" w:hAnsi="GHEA Grapalat" w:cs="Calibri"/>
                <w:color w:val="000000"/>
                <w:sz w:val="18"/>
                <w:szCs w:val="18"/>
              </w:rPr>
              <w:lastRenderedPageBreak/>
              <w:t>գույնի խցաններով, որոնց կողային պատերի հաստությունը՝ 2մմ, տակի մասինը՝ 4-6մմ:</w:t>
            </w:r>
            <w:r w:rsidRPr="00CC608F">
              <w:rPr>
                <w:rFonts w:ascii="GHEA Grapalat" w:eastAsia="Times New Roman" w:hAnsi="GHEA Grapalat" w:cs="Calibri"/>
                <w:color w:val="000000"/>
                <w:sz w:val="18"/>
                <w:szCs w:val="18"/>
              </w:rPr>
              <w:br/>
              <w:t>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w:t>
            </w:r>
            <w:r w:rsidR="001052FC">
              <w:rPr>
                <w:rFonts w:ascii="GHEA Grapalat" w:eastAsia="Times New Roman" w:hAnsi="GHEA Grapalat" w:cs="Calibri"/>
                <w:color w:val="000000"/>
                <w:sz w:val="18"/>
                <w:szCs w:val="18"/>
              </w:rPr>
              <w:t xml:space="preserve"> կողմից տրված եզրակացություն)։ </w:t>
            </w:r>
            <w:r w:rsidRPr="00CC608F">
              <w:rPr>
                <w:rFonts w:ascii="GHEA Grapalat" w:eastAsia="Times New Roman" w:hAnsi="GHEA Grapalat" w:cs="Calibri"/>
                <w:color w:val="000000"/>
                <w:sz w:val="18"/>
                <w:szCs w:val="18"/>
              </w:rPr>
              <w:t>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14:paraId="06DC3C6C"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A069E86"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3</w:t>
            </w:r>
          </w:p>
        </w:tc>
      </w:tr>
      <w:tr w:rsidR="00CC608F" w:rsidRPr="00CC608F" w14:paraId="4AC626DC" w14:textId="77777777" w:rsidTr="00CC608F">
        <w:trPr>
          <w:trHeight w:val="330"/>
        </w:trPr>
        <w:tc>
          <w:tcPr>
            <w:tcW w:w="960" w:type="dxa"/>
            <w:tcBorders>
              <w:top w:val="nil"/>
              <w:left w:val="single" w:sz="4" w:space="0" w:color="auto"/>
              <w:bottom w:val="single" w:sz="4" w:space="0" w:color="auto"/>
              <w:right w:val="single" w:sz="4" w:space="0" w:color="auto"/>
            </w:tcBorders>
            <w:vAlign w:val="center"/>
            <w:hideMark/>
          </w:tcPr>
          <w:p w14:paraId="4070BF64" w14:textId="77777777" w:rsidR="00CC608F" w:rsidRPr="001052FC" w:rsidRDefault="00CC608F" w:rsidP="00CC608F">
            <w:pPr>
              <w:spacing w:after="0" w:line="240" w:lineRule="auto"/>
              <w:jc w:val="center"/>
              <w:rPr>
                <w:rFonts w:ascii="GHEA Grapalat" w:eastAsia="Times New Roman" w:hAnsi="GHEA Grapalat" w:cs="Calibri"/>
                <w:b/>
                <w:color w:val="000000"/>
                <w:sz w:val="18"/>
                <w:szCs w:val="18"/>
              </w:rPr>
            </w:pPr>
            <w:r w:rsidRPr="001052FC">
              <w:rPr>
                <w:rFonts w:ascii="Calibri" w:eastAsia="Times New Roman" w:hAnsi="Calibri" w:cs="Calibri"/>
                <w:b/>
                <w:color w:val="000000"/>
                <w:sz w:val="18"/>
                <w:szCs w:val="18"/>
              </w:rPr>
              <w:t> </w:t>
            </w:r>
          </w:p>
        </w:tc>
        <w:tc>
          <w:tcPr>
            <w:tcW w:w="11020" w:type="dxa"/>
            <w:tcBorders>
              <w:top w:val="nil"/>
              <w:left w:val="nil"/>
              <w:bottom w:val="single" w:sz="4" w:space="0" w:color="auto"/>
              <w:right w:val="single" w:sz="4" w:space="0" w:color="auto"/>
            </w:tcBorders>
            <w:hideMark/>
          </w:tcPr>
          <w:p w14:paraId="406B296F" w14:textId="77777777" w:rsidR="00CC608F" w:rsidRPr="001052FC" w:rsidRDefault="00CC608F" w:rsidP="00CC608F">
            <w:pPr>
              <w:spacing w:after="0" w:line="240" w:lineRule="auto"/>
              <w:rPr>
                <w:rFonts w:ascii="GHEA Grapalat" w:eastAsia="Times New Roman" w:hAnsi="GHEA Grapalat" w:cs="Calibri"/>
                <w:b/>
                <w:color w:val="000000"/>
                <w:sz w:val="18"/>
                <w:szCs w:val="18"/>
              </w:rPr>
            </w:pPr>
            <w:r w:rsidRPr="001052FC">
              <w:rPr>
                <w:rFonts w:ascii="GHEA Grapalat" w:eastAsia="Times New Roman" w:hAnsi="GHEA Grapalat" w:cs="Calibri"/>
                <w:b/>
                <w:color w:val="000000"/>
                <w:sz w:val="18"/>
                <w:szCs w:val="18"/>
              </w:rPr>
              <w:t>13. ՆԱԽԱԿՐԹԱՐԱՆԻ ԼՎԱՑՔԱՏՈՒՆ</w:t>
            </w:r>
          </w:p>
        </w:tc>
        <w:tc>
          <w:tcPr>
            <w:tcW w:w="960" w:type="dxa"/>
            <w:tcBorders>
              <w:top w:val="nil"/>
              <w:left w:val="nil"/>
              <w:bottom w:val="single" w:sz="4" w:space="0" w:color="auto"/>
              <w:right w:val="single" w:sz="4" w:space="0" w:color="auto"/>
            </w:tcBorders>
            <w:vAlign w:val="center"/>
            <w:hideMark/>
          </w:tcPr>
          <w:p w14:paraId="6A215373"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B8B5199"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Calibri" w:eastAsia="Times New Roman" w:hAnsi="Calibri" w:cs="Calibri"/>
                <w:color w:val="000000"/>
                <w:sz w:val="18"/>
                <w:szCs w:val="18"/>
              </w:rPr>
              <w:t> </w:t>
            </w:r>
          </w:p>
        </w:tc>
      </w:tr>
      <w:tr w:rsidR="00CC608F" w:rsidRPr="00CC608F" w14:paraId="02747EED" w14:textId="77777777" w:rsidTr="00CC608F">
        <w:trPr>
          <w:trHeight w:val="330"/>
        </w:trPr>
        <w:tc>
          <w:tcPr>
            <w:tcW w:w="960" w:type="dxa"/>
            <w:tcBorders>
              <w:top w:val="nil"/>
              <w:left w:val="single" w:sz="4" w:space="0" w:color="auto"/>
              <w:bottom w:val="single" w:sz="4" w:space="0" w:color="auto"/>
              <w:right w:val="single" w:sz="4" w:space="0" w:color="auto"/>
            </w:tcBorders>
            <w:vAlign w:val="center"/>
            <w:hideMark/>
          </w:tcPr>
          <w:p w14:paraId="2ECD9C51"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13.1</w:t>
            </w:r>
          </w:p>
        </w:tc>
        <w:tc>
          <w:tcPr>
            <w:tcW w:w="11020" w:type="dxa"/>
            <w:tcBorders>
              <w:top w:val="nil"/>
              <w:left w:val="nil"/>
              <w:bottom w:val="single" w:sz="4" w:space="0" w:color="auto"/>
              <w:right w:val="single" w:sz="4" w:space="0" w:color="auto"/>
            </w:tcBorders>
            <w:hideMark/>
          </w:tcPr>
          <w:p w14:paraId="20F29377" w14:textId="77777777" w:rsidR="00CC608F" w:rsidRPr="00CC608F" w:rsidRDefault="00CC608F" w:rsidP="00CC608F">
            <w:pPr>
              <w:spacing w:after="0" w:line="240" w:lineRule="auto"/>
              <w:rPr>
                <w:rFonts w:ascii="GHEA Grapalat" w:eastAsia="Times New Roman" w:hAnsi="GHEA Grapalat" w:cs="Calibri"/>
                <w:color w:val="000000"/>
                <w:sz w:val="18"/>
                <w:szCs w:val="18"/>
              </w:rPr>
            </w:pPr>
            <w:r w:rsidRPr="001052FC">
              <w:rPr>
                <w:rFonts w:ascii="GHEA Grapalat" w:eastAsia="Times New Roman" w:hAnsi="GHEA Grapalat" w:cs="Calibri"/>
                <w:b/>
                <w:color w:val="000000"/>
                <w:sz w:val="18"/>
                <w:szCs w:val="18"/>
              </w:rPr>
              <w:t>Արդուկի սեղան</w:t>
            </w:r>
            <w:r w:rsidRPr="00CC608F">
              <w:rPr>
                <w:rFonts w:ascii="GHEA Grapalat" w:eastAsia="Times New Roman" w:hAnsi="GHEA Grapalat" w:cs="Calibri"/>
                <w:color w:val="000000"/>
                <w:sz w:val="18"/>
                <w:szCs w:val="18"/>
              </w:rPr>
              <w:t xml:space="preserve"> - ծալովի, 60-90 սմ բարձրության կարգավորմամբ, կմախքը պատրաստված դիմացկուն մետաղից, ներկման տեսակը՝  փոշեներկված, հակասահող ռետինե խցաններով ոտիկների ծայրերին: Աշխատանքային մակերևույթի չափսերը՝ 120-140 х 35-50 սմ (ԵxԼ): Պատյանը պետք է լինի փոխարինվող: Թևքի արդուկման հարմարանք: Արդուկի տակդիր: Գործարանային արտադրության:</w:t>
            </w:r>
          </w:p>
        </w:tc>
        <w:tc>
          <w:tcPr>
            <w:tcW w:w="960" w:type="dxa"/>
            <w:tcBorders>
              <w:top w:val="nil"/>
              <w:left w:val="nil"/>
              <w:bottom w:val="single" w:sz="4" w:space="0" w:color="auto"/>
              <w:right w:val="single" w:sz="4" w:space="0" w:color="auto"/>
            </w:tcBorders>
            <w:vAlign w:val="center"/>
            <w:hideMark/>
          </w:tcPr>
          <w:p w14:paraId="150FED03"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F044915"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2</w:t>
            </w:r>
          </w:p>
        </w:tc>
      </w:tr>
      <w:tr w:rsidR="00CC608F" w:rsidRPr="00CC608F" w14:paraId="06F45D76" w14:textId="77777777" w:rsidTr="00CC608F">
        <w:trPr>
          <w:trHeight w:val="330"/>
        </w:trPr>
        <w:tc>
          <w:tcPr>
            <w:tcW w:w="960" w:type="dxa"/>
            <w:tcBorders>
              <w:top w:val="nil"/>
              <w:left w:val="single" w:sz="4" w:space="0" w:color="auto"/>
              <w:bottom w:val="single" w:sz="4" w:space="0" w:color="auto"/>
              <w:right w:val="single" w:sz="4" w:space="0" w:color="auto"/>
            </w:tcBorders>
            <w:vAlign w:val="center"/>
            <w:hideMark/>
          </w:tcPr>
          <w:p w14:paraId="4A360AD6"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13.2</w:t>
            </w:r>
          </w:p>
        </w:tc>
        <w:tc>
          <w:tcPr>
            <w:tcW w:w="11020" w:type="dxa"/>
            <w:tcBorders>
              <w:top w:val="nil"/>
              <w:left w:val="nil"/>
              <w:bottom w:val="single" w:sz="4" w:space="0" w:color="auto"/>
              <w:right w:val="single" w:sz="4" w:space="0" w:color="auto"/>
            </w:tcBorders>
            <w:hideMark/>
          </w:tcPr>
          <w:p w14:paraId="164A8B30" w14:textId="76915E80" w:rsidR="00CC608F" w:rsidRPr="00CC608F" w:rsidRDefault="00CC608F" w:rsidP="00CC608F">
            <w:pPr>
              <w:spacing w:after="0" w:line="240" w:lineRule="auto"/>
              <w:rPr>
                <w:rFonts w:ascii="GHEA Grapalat" w:eastAsia="Times New Roman" w:hAnsi="GHEA Grapalat" w:cs="Calibri"/>
                <w:color w:val="000000"/>
                <w:sz w:val="18"/>
                <w:szCs w:val="18"/>
              </w:rPr>
            </w:pPr>
            <w:r w:rsidRPr="001052FC">
              <w:rPr>
                <w:rFonts w:ascii="GHEA Grapalat" w:eastAsia="Times New Roman" w:hAnsi="GHEA Grapalat" w:cs="Calibri"/>
                <w:b/>
                <w:color w:val="000000"/>
                <w:sz w:val="18"/>
                <w:szCs w:val="18"/>
              </w:rPr>
              <w:t>Պահարան՝ սպիտակեղենի համար</w:t>
            </w:r>
            <w:r w:rsidRPr="00CC608F">
              <w:rPr>
                <w:rFonts w:ascii="GHEA Grapalat" w:eastAsia="Times New Roman" w:hAnsi="GHEA Grapalat" w:cs="Calibri"/>
                <w:color w:val="000000"/>
                <w:sz w:val="18"/>
                <w:szCs w:val="18"/>
              </w:rPr>
              <w:t>։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որակյալ, հստակ, առանց արտադրական խոտանների։ Պետք է ապահովվի էրգոնոմիկությունը, այսինքն՝ մատակարարվող գույքը պետք է լինի հարմարավետ՝ շահագործման ժամանակ։ Պահարանը պատրաստված է 18 մմ հաստությամբ լամինացված E0 դասի ՓՏՍ-ից:</w:t>
            </w:r>
            <w:r w:rsidR="001052FC">
              <w:rPr>
                <w:rFonts w:ascii="GHEA Grapalat" w:eastAsia="Times New Roman" w:hAnsi="GHEA Grapalat" w:cs="Calibri"/>
                <w:color w:val="000000"/>
                <w:sz w:val="18"/>
                <w:szCs w:val="18"/>
              </w:rPr>
              <w:t xml:space="preserve"> Չափսերը՝ 800 x 450 x 1800 մմ (</w:t>
            </w:r>
            <w:r w:rsidRPr="00CC608F">
              <w:rPr>
                <w:rFonts w:ascii="GHEA Grapalat" w:eastAsia="Times New Roman" w:hAnsi="GHEA Grapalat" w:cs="Calibri"/>
                <w:color w:val="000000"/>
                <w:sz w:val="18"/>
                <w:szCs w:val="18"/>
              </w:rPr>
              <w:t>Լ х Խ х Բ): Պահարանը բաժանված է հատևյալ չափսերի (ներսի)՝ 800 x 450 x 450 մմ ( Լ х Խ х Բ) չորս դարակների, 18 մմ հաստությամբ լամինացված E0 դասի ՓՏՍ-ից պատրաստված դռներով փակվող, որոնցից յուրաքանչյուրը ամրացված է 3-ական բարձրորակ ծխնիով։ Բոլոր դռները պետք է ունենան օվալաձև բռնակներ: Աշխատանքային հարթության եզրերը կշրջափակվեն 0,8-2 մմ հաստության պոլիմերային եզրաժապավենով (PVC), իսկ ոչ աշխատանքային հարթության եզրագծերը՝ 0.4-1.0 մմ հաստության պոլիմերային եզրաժապավենով (PVC): Բոլոր անկյունները լինեն կլորացված: Հետնապատը պետք է լինի 3 մմ հաստությամբ լամինացված փայտաթելային սալից (ԴՎՊ) և E0 դասի ՓՏՍ-ի գույնի: Պահարանի կոնստրուկցիան հավաքված է պտուտակներով: Պահարանը պետք է ունենա 50 x 60 x 150 մմ ( Ե х Լ х Բ) չորս առանձին փայտյա, կամ փոշեներկված մետաղական ոտքեր։ Ոտքերի տակը հատակին հպվող հատվածի եզրերի վերջնամասերին տակից պետք է ամրացվի պլաստիկե մուգ գույնի տակդիրներ, որոնց տակի պատերի հաստությունը՝ առնվազն 8 մմ է: Բոլոր միացումներն իրականացնել թաքնված ամրակցումներով։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14:paraId="44CA79F1"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6B4F3A9"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6</w:t>
            </w:r>
          </w:p>
        </w:tc>
      </w:tr>
      <w:tr w:rsidR="00CC608F" w:rsidRPr="00CC608F" w14:paraId="36BA5D39" w14:textId="77777777" w:rsidTr="00CC608F">
        <w:trPr>
          <w:trHeight w:val="330"/>
        </w:trPr>
        <w:tc>
          <w:tcPr>
            <w:tcW w:w="13900" w:type="dxa"/>
            <w:gridSpan w:val="4"/>
            <w:tcBorders>
              <w:top w:val="single" w:sz="4" w:space="0" w:color="auto"/>
              <w:left w:val="nil"/>
              <w:bottom w:val="nil"/>
              <w:right w:val="nil"/>
            </w:tcBorders>
            <w:noWrap/>
            <w:hideMark/>
          </w:tcPr>
          <w:p w14:paraId="580805E9" w14:textId="77777777" w:rsidR="004409FC" w:rsidRDefault="004409FC" w:rsidP="004409FC">
            <w:pPr>
              <w:jc w:val="center"/>
              <w:rPr>
                <w:rFonts w:ascii="GHEA Grapalat" w:hAnsi="GHEA Grapalat" w:cs="Calibri"/>
                <w:b/>
                <w:bCs/>
                <w:i/>
                <w:iCs/>
                <w:color w:val="000000"/>
                <w:sz w:val="17"/>
                <w:szCs w:val="17"/>
              </w:rPr>
            </w:pPr>
          </w:p>
          <w:p w14:paraId="32986F13" w14:textId="77777777" w:rsidR="004409FC" w:rsidRDefault="004409FC" w:rsidP="004409FC">
            <w:pPr>
              <w:rPr>
                <w:rFonts w:ascii="GHEA Grapalat" w:hAnsi="GHEA Grapalat" w:cs="Calibri"/>
                <w:b/>
                <w:bCs/>
                <w:i/>
                <w:iCs/>
                <w:color w:val="000000"/>
                <w:sz w:val="17"/>
                <w:szCs w:val="17"/>
              </w:rPr>
            </w:pPr>
            <w:r>
              <w:rPr>
                <w:rFonts w:ascii="GHEA Grapalat"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p w14:paraId="67B21AC8" w14:textId="1CE9FFD3" w:rsidR="00CC608F" w:rsidRPr="00CC608F" w:rsidRDefault="004409FC" w:rsidP="004409FC">
            <w:pPr>
              <w:spacing w:after="0" w:line="240" w:lineRule="auto"/>
              <w:rPr>
                <w:rFonts w:ascii="GHEA Grapalat" w:eastAsia="Times New Roman" w:hAnsi="GHEA Grapalat" w:cs="Calibri"/>
                <w:b/>
                <w:bCs/>
                <w:i/>
                <w:iCs/>
                <w:color w:val="000000"/>
                <w:sz w:val="17"/>
                <w:szCs w:val="17"/>
              </w:rPr>
            </w:pPr>
            <w:r w:rsidRPr="00652D05">
              <w:rPr>
                <w:rFonts w:ascii="GHEA Grapalat" w:hAnsi="GHEA Grapalat" w:cs="Calibri"/>
                <w:b/>
                <w:bCs/>
                <w:i/>
                <w:iCs/>
                <w:color w:val="000000"/>
                <w:sz w:val="17"/>
                <w:szCs w:val="17"/>
              </w:rPr>
              <w:t>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w:t>
            </w:r>
          </w:p>
        </w:tc>
      </w:tr>
    </w:tbl>
    <w:p w14:paraId="7EE35CF5" w14:textId="6C954035" w:rsidR="00CC608F" w:rsidRDefault="00CC608F" w:rsidP="0095599D">
      <w:pPr>
        <w:spacing w:before="100" w:beforeAutospacing="1" w:after="100" w:afterAutospacing="1" w:line="240" w:lineRule="auto"/>
        <w:contextualSpacing/>
        <w:rPr>
          <w:rFonts w:ascii="GHEA Grapalat" w:hAnsi="GHEA Grapalat" w:cs="Sylfaen"/>
          <w:bCs/>
          <w:iCs/>
        </w:rPr>
      </w:pPr>
    </w:p>
    <w:p w14:paraId="6D960D21" w14:textId="60C9F935" w:rsidR="00353CBE" w:rsidRPr="00C02947" w:rsidRDefault="00353CBE" w:rsidP="00C02947">
      <w:pPr>
        <w:spacing w:before="100" w:beforeAutospacing="1" w:after="100" w:afterAutospacing="1" w:line="240" w:lineRule="auto"/>
        <w:contextualSpacing/>
        <w:rPr>
          <w:rFonts w:ascii="GHEA Grapalat" w:hAnsi="GHEA Grapalat" w:cs="Sylfaen"/>
          <w:b/>
          <w:i/>
          <w:sz w:val="20"/>
          <w:szCs w:val="20"/>
          <w:lang w:val="pt-BR"/>
        </w:rPr>
      </w:pPr>
      <w:bookmarkStart w:id="0" w:name="_GoBack"/>
      <w:bookmarkEnd w:id="0"/>
    </w:p>
    <w:sectPr w:rsidR="00353CBE" w:rsidRPr="00C02947" w:rsidSect="00B903F4">
      <w:type w:val="continuous"/>
      <w:pgSz w:w="15840" w:h="12240" w:orient="landscape"/>
      <w:pgMar w:top="1135" w:right="450" w:bottom="540"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51CB44" w14:textId="77777777" w:rsidR="00A61411" w:rsidRDefault="00A61411" w:rsidP="009A1A03">
      <w:pPr>
        <w:spacing w:after="0" w:line="240" w:lineRule="auto"/>
      </w:pPr>
      <w:r>
        <w:separator/>
      </w:r>
    </w:p>
  </w:endnote>
  <w:endnote w:type="continuationSeparator" w:id="0">
    <w:p w14:paraId="23989343" w14:textId="77777777" w:rsidR="00A61411" w:rsidRDefault="00A61411" w:rsidP="009A1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ylfaen">
    <w:panose1 w:val="010A0502050306030303"/>
    <w:charset w:val="00"/>
    <w:family w:val="roman"/>
    <w:notTrueType/>
    <w:pitch w:val="variable"/>
    <w:sig w:usb0="00C00283" w:usb1="00000000" w:usb2="00000000" w:usb3="00000000" w:csb0="0000000D" w:csb1="00000000"/>
  </w:font>
  <w:font w:name="Microsoft JhengHe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73C6E4" w14:textId="77777777" w:rsidR="00A61411" w:rsidRDefault="00A61411" w:rsidP="009A1A03">
      <w:pPr>
        <w:spacing w:after="0" w:line="240" w:lineRule="auto"/>
      </w:pPr>
      <w:r>
        <w:separator/>
      </w:r>
    </w:p>
  </w:footnote>
  <w:footnote w:type="continuationSeparator" w:id="0">
    <w:p w14:paraId="7E0A8847" w14:textId="77777777" w:rsidR="00A61411" w:rsidRDefault="00A61411" w:rsidP="009A1A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87F4E"/>
    <w:multiLevelType w:val="multilevel"/>
    <w:tmpl w:val="57F4A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566926"/>
    <w:multiLevelType w:val="multilevel"/>
    <w:tmpl w:val="52E0F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1E7243"/>
    <w:multiLevelType w:val="multilevel"/>
    <w:tmpl w:val="94FE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5E5388"/>
    <w:multiLevelType w:val="multilevel"/>
    <w:tmpl w:val="C254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90A27"/>
    <w:multiLevelType w:val="multilevel"/>
    <w:tmpl w:val="448A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5F5859"/>
    <w:multiLevelType w:val="hybridMultilevel"/>
    <w:tmpl w:val="3112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0046E9"/>
    <w:multiLevelType w:val="multilevel"/>
    <w:tmpl w:val="42088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7A7A12"/>
    <w:multiLevelType w:val="multilevel"/>
    <w:tmpl w:val="965E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FD5753B"/>
    <w:multiLevelType w:val="hybridMultilevel"/>
    <w:tmpl w:val="F880CBA2"/>
    <w:lvl w:ilvl="0" w:tplc="62941E54">
      <w:start w:val="650"/>
      <w:numFmt w:val="bullet"/>
      <w:lvlText w:val="-"/>
      <w:lvlJc w:val="left"/>
      <w:pPr>
        <w:ind w:left="720" w:hanging="360"/>
      </w:pPr>
      <w:rPr>
        <w:rFonts w:ascii="GHEA Grapalat" w:eastAsia="Times New Roman" w:hAnsi="GHEA Grapalat"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6A4C3F78"/>
    <w:multiLevelType w:val="multilevel"/>
    <w:tmpl w:val="2042E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DF2207D"/>
    <w:multiLevelType w:val="hybridMultilevel"/>
    <w:tmpl w:val="396A1094"/>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790F7F66"/>
    <w:multiLevelType w:val="multilevel"/>
    <w:tmpl w:val="97E49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5"/>
  </w:num>
  <w:num w:numId="3">
    <w:abstractNumId w:val="6"/>
  </w:num>
  <w:num w:numId="4">
    <w:abstractNumId w:val="0"/>
  </w:num>
  <w:num w:numId="5">
    <w:abstractNumId w:val="7"/>
  </w:num>
  <w:num w:numId="6">
    <w:abstractNumId w:val="12"/>
  </w:num>
  <w:num w:numId="7">
    <w:abstractNumId w:val="3"/>
  </w:num>
  <w:num w:numId="8">
    <w:abstractNumId w:val="10"/>
  </w:num>
  <w:num w:numId="9">
    <w:abstractNumId w:val="4"/>
  </w:num>
  <w:num w:numId="10">
    <w:abstractNumId w:val="1"/>
  </w:num>
  <w:num w:numId="11">
    <w:abstractNumId w:val="2"/>
  </w:num>
  <w:num w:numId="1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n-AU"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n-US" w:vendorID="64" w:dllVersion="131078" w:nlCheck="1" w:checkStyle="1"/>
  <w:activeWritingStyle w:appName="MSWord" w:lang="ru-RU" w:vendorID="64" w:dllVersion="131078" w:nlCheck="1" w:checkStyle="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9AC"/>
    <w:rsid w:val="00004BF6"/>
    <w:rsid w:val="00005327"/>
    <w:rsid w:val="0000586E"/>
    <w:rsid w:val="0001095C"/>
    <w:rsid w:val="00012244"/>
    <w:rsid w:val="00013DCB"/>
    <w:rsid w:val="00014288"/>
    <w:rsid w:val="00024CAF"/>
    <w:rsid w:val="00026FCA"/>
    <w:rsid w:val="00030B73"/>
    <w:rsid w:val="000317D1"/>
    <w:rsid w:val="00032B8E"/>
    <w:rsid w:val="0003434F"/>
    <w:rsid w:val="00034851"/>
    <w:rsid w:val="00034878"/>
    <w:rsid w:val="000358F6"/>
    <w:rsid w:val="000429CF"/>
    <w:rsid w:val="00054BBF"/>
    <w:rsid w:val="00055466"/>
    <w:rsid w:val="00057648"/>
    <w:rsid w:val="00060FC1"/>
    <w:rsid w:val="000615C0"/>
    <w:rsid w:val="000620FF"/>
    <w:rsid w:val="00062689"/>
    <w:rsid w:val="00062AD8"/>
    <w:rsid w:val="0006404D"/>
    <w:rsid w:val="00065493"/>
    <w:rsid w:val="00067D58"/>
    <w:rsid w:val="000745AF"/>
    <w:rsid w:val="000746F4"/>
    <w:rsid w:val="000751B9"/>
    <w:rsid w:val="00075948"/>
    <w:rsid w:val="000764D2"/>
    <w:rsid w:val="00077359"/>
    <w:rsid w:val="000777B7"/>
    <w:rsid w:val="00084CFD"/>
    <w:rsid w:val="00090F36"/>
    <w:rsid w:val="00091140"/>
    <w:rsid w:val="00094BB5"/>
    <w:rsid w:val="0009597C"/>
    <w:rsid w:val="000A5179"/>
    <w:rsid w:val="000A52C8"/>
    <w:rsid w:val="000B1822"/>
    <w:rsid w:val="000B2719"/>
    <w:rsid w:val="000B2D7F"/>
    <w:rsid w:val="000B3C91"/>
    <w:rsid w:val="000B4D53"/>
    <w:rsid w:val="000C267A"/>
    <w:rsid w:val="000C2A8D"/>
    <w:rsid w:val="000C2E12"/>
    <w:rsid w:val="000C3EBA"/>
    <w:rsid w:val="000C42DF"/>
    <w:rsid w:val="000C4D34"/>
    <w:rsid w:val="000D125B"/>
    <w:rsid w:val="000D1356"/>
    <w:rsid w:val="000D6567"/>
    <w:rsid w:val="000E438A"/>
    <w:rsid w:val="000E6271"/>
    <w:rsid w:val="000E6EFB"/>
    <w:rsid w:val="000E78C6"/>
    <w:rsid w:val="000F174C"/>
    <w:rsid w:val="000F20ED"/>
    <w:rsid w:val="000F674E"/>
    <w:rsid w:val="00101570"/>
    <w:rsid w:val="00102797"/>
    <w:rsid w:val="00102A3C"/>
    <w:rsid w:val="001052FC"/>
    <w:rsid w:val="00110D74"/>
    <w:rsid w:val="001133B5"/>
    <w:rsid w:val="00113AAE"/>
    <w:rsid w:val="00113FD8"/>
    <w:rsid w:val="00114DC2"/>
    <w:rsid w:val="00120E1A"/>
    <w:rsid w:val="0012180E"/>
    <w:rsid w:val="00123116"/>
    <w:rsid w:val="00124C88"/>
    <w:rsid w:val="00125382"/>
    <w:rsid w:val="00130B3F"/>
    <w:rsid w:val="00132B7B"/>
    <w:rsid w:val="001337FA"/>
    <w:rsid w:val="00140032"/>
    <w:rsid w:val="00140B0C"/>
    <w:rsid w:val="00141620"/>
    <w:rsid w:val="001432D4"/>
    <w:rsid w:val="00147A6B"/>
    <w:rsid w:val="00152B44"/>
    <w:rsid w:val="001541B3"/>
    <w:rsid w:val="00154252"/>
    <w:rsid w:val="0015624F"/>
    <w:rsid w:val="0015765E"/>
    <w:rsid w:val="00160F42"/>
    <w:rsid w:val="00171711"/>
    <w:rsid w:val="0017234D"/>
    <w:rsid w:val="0017274F"/>
    <w:rsid w:val="00176242"/>
    <w:rsid w:val="0017798C"/>
    <w:rsid w:val="00183C01"/>
    <w:rsid w:val="0018478C"/>
    <w:rsid w:val="00190868"/>
    <w:rsid w:val="001928B4"/>
    <w:rsid w:val="0019743F"/>
    <w:rsid w:val="001979DC"/>
    <w:rsid w:val="001A0F62"/>
    <w:rsid w:val="001A265A"/>
    <w:rsid w:val="001A35F9"/>
    <w:rsid w:val="001A606D"/>
    <w:rsid w:val="001A6098"/>
    <w:rsid w:val="001A69B6"/>
    <w:rsid w:val="001B027C"/>
    <w:rsid w:val="001B0491"/>
    <w:rsid w:val="001B2CFA"/>
    <w:rsid w:val="001B4566"/>
    <w:rsid w:val="001B6242"/>
    <w:rsid w:val="001B62A9"/>
    <w:rsid w:val="001B6C5E"/>
    <w:rsid w:val="001B7A9B"/>
    <w:rsid w:val="001C120C"/>
    <w:rsid w:val="001C1A8D"/>
    <w:rsid w:val="001C6156"/>
    <w:rsid w:val="001D29B2"/>
    <w:rsid w:val="001D4F9C"/>
    <w:rsid w:val="001D7628"/>
    <w:rsid w:val="001E0059"/>
    <w:rsid w:val="001E3C98"/>
    <w:rsid w:val="001E5A5E"/>
    <w:rsid w:val="001E5BAF"/>
    <w:rsid w:val="001E7D0E"/>
    <w:rsid w:val="001E7DE6"/>
    <w:rsid w:val="001F040C"/>
    <w:rsid w:val="001F286D"/>
    <w:rsid w:val="001F3FFF"/>
    <w:rsid w:val="001F5931"/>
    <w:rsid w:val="001F5D2E"/>
    <w:rsid w:val="001F6EEA"/>
    <w:rsid w:val="00200E30"/>
    <w:rsid w:val="002026EA"/>
    <w:rsid w:val="002052A8"/>
    <w:rsid w:val="00206CCD"/>
    <w:rsid w:val="00207799"/>
    <w:rsid w:val="00211D81"/>
    <w:rsid w:val="00215CEA"/>
    <w:rsid w:val="00217E98"/>
    <w:rsid w:val="00222B74"/>
    <w:rsid w:val="002241A2"/>
    <w:rsid w:val="002263E7"/>
    <w:rsid w:val="00227191"/>
    <w:rsid w:val="0023223F"/>
    <w:rsid w:val="00236D68"/>
    <w:rsid w:val="00237221"/>
    <w:rsid w:val="0024200C"/>
    <w:rsid w:val="00242A58"/>
    <w:rsid w:val="00244A7A"/>
    <w:rsid w:val="00244DCA"/>
    <w:rsid w:val="002457CF"/>
    <w:rsid w:val="00246086"/>
    <w:rsid w:val="0025147E"/>
    <w:rsid w:val="00251A05"/>
    <w:rsid w:val="00254650"/>
    <w:rsid w:val="00255675"/>
    <w:rsid w:val="00256CBB"/>
    <w:rsid w:val="002634AC"/>
    <w:rsid w:val="00270119"/>
    <w:rsid w:val="002727DF"/>
    <w:rsid w:val="00273BCE"/>
    <w:rsid w:val="00274A32"/>
    <w:rsid w:val="00275282"/>
    <w:rsid w:val="00277B22"/>
    <w:rsid w:val="00283E88"/>
    <w:rsid w:val="00284F1A"/>
    <w:rsid w:val="00284FC4"/>
    <w:rsid w:val="002869A6"/>
    <w:rsid w:val="00291E04"/>
    <w:rsid w:val="00293122"/>
    <w:rsid w:val="00295FDA"/>
    <w:rsid w:val="002A01D9"/>
    <w:rsid w:val="002A17D0"/>
    <w:rsid w:val="002A53BB"/>
    <w:rsid w:val="002A5505"/>
    <w:rsid w:val="002A6FB6"/>
    <w:rsid w:val="002B0317"/>
    <w:rsid w:val="002B0443"/>
    <w:rsid w:val="002B2A15"/>
    <w:rsid w:val="002B700C"/>
    <w:rsid w:val="002C1037"/>
    <w:rsid w:val="002C1800"/>
    <w:rsid w:val="002C19A9"/>
    <w:rsid w:val="002C1EA8"/>
    <w:rsid w:val="002C4145"/>
    <w:rsid w:val="002D1311"/>
    <w:rsid w:val="002D226B"/>
    <w:rsid w:val="002D24A0"/>
    <w:rsid w:val="002D2B8A"/>
    <w:rsid w:val="002D30CD"/>
    <w:rsid w:val="002D42CD"/>
    <w:rsid w:val="002D4D2A"/>
    <w:rsid w:val="002D57CC"/>
    <w:rsid w:val="002D632F"/>
    <w:rsid w:val="002D64A1"/>
    <w:rsid w:val="002E0C20"/>
    <w:rsid w:val="002E2140"/>
    <w:rsid w:val="002E3F5E"/>
    <w:rsid w:val="002E63D9"/>
    <w:rsid w:val="002E6941"/>
    <w:rsid w:val="002F09BC"/>
    <w:rsid w:val="002F1801"/>
    <w:rsid w:val="002F7BAA"/>
    <w:rsid w:val="00302527"/>
    <w:rsid w:val="00302DC8"/>
    <w:rsid w:val="00303B16"/>
    <w:rsid w:val="00310B07"/>
    <w:rsid w:val="003123C4"/>
    <w:rsid w:val="00313191"/>
    <w:rsid w:val="0031672B"/>
    <w:rsid w:val="00320359"/>
    <w:rsid w:val="00321287"/>
    <w:rsid w:val="00321755"/>
    <w:rsid w:val="003235C7"/>
    <w:rsid w:val="003240ED"/>
    <w:rsid w:val="00324E95"/>
    <w:rsid w:val="00330FA5"/>
    <w:rsid w:val="00331AFF"/>
    <w:rsid w:val="00332C9D"/>
    <w:rsid w:val="003338A1"/>
    <w:rsid w:val="0033415F"/>
    <w:rsid w:val="00334451"/>
    <w:rsid w:val="00334491"/>
    <w:rsid w:val="0034152D"/>
    <w:rsid w:val="00341F9D"/>
    <w:rsid w:val="003435D6"/>
    <w:rsid w:val="003479EA"/>
    <w:rsid w:val="0035029A"/>
    <w:rsid w:val="003509F5"/>
    <w:rsid w:val="00353CBE"/>
    <w:rsid w:val="00357BA1"/>
    <w:rsid w:val="00361B61"/>
    <w:rsid w:val="003625A5"/>
    <w:rsid w:val="003723E2"/>
    <w:rsid w:val="003730F7"/>
    <w:rsid w:val="003741AF"/>
    <w:rsid w:val="003751FD"/>
    <w:rsid w:val="00376C4E"/>
    <w:rsid w:val="00376E04"/>
    <w:rsid w:val="00380E3E"/>
    <w:rsid w:val="00383422"/>
    <w:rsid w:val="003835DB"/>
    <w:rsid w:val="003851C9"/>
    <w:rsid w:val="00387915"/>
    <w:rsid w:val="00390C49"/>
    <w:rsid w:val="00391CE8"/>
    <w:rsid w:val="00391DA2"/>
    <w:rsid w:val="003935DF"/>
    <w:rsid w:val="003A1191"/>
    <w:rsid w:val="003A2926"/>
    <w:rsid w:val="003A74FC"/>
    <w:rsid w:val="003B1AED"/>
    <w:rsid w:val="003B285E"/>
    <w:rsid w:val="003B3504"/>
    <w:rsid w:val="003B4584"/>
    <w:rsid w:val="003C0C88"/>
    <w:rsid w:val="003C3F04"/>
    <w:rsid w:val="003C4D91"/>
    <w:rsid w:val="003C4E1C"/>
    <w:rsid w:val="003C63E1"/>
    <w:rsid w:val="003D09B7"/>
    <w:rsid w:val="003D21C6"/>
    <w:rsid w:val="003D2424"/>
    <w:rsid w:val="003D43C9"/>
    <w:rsid w:val="003D50DC"/>
    <w:rsid w:val="003D5B59"/>
    <w:rsid w:val="003D6D8E"/>
    <w:rsid w:val="003E0DCB"/>
    <w:rsid w:val="003E1705"/>
    <w:rsid w:val="003E19B4"/>
    <w:rsid w:val="003E58BC"/>
    <w:rsid w:val="003E5A0F"/>
    <w:rsid w:val="003F04AE"/>
    <w:rsid w:val="003F092E"/>
    <w:rsid w:val="003F1D8E"/>
    <w:rsid w:val="003F23DA"/>
    <w:rsid w:val="003F4863"/>
    <w:rsid w:val="003F6756"/>
    <w:rsid w:val="003F6D18"/>
    <w:rsid w:val="0041116F"/>
    <w:rsid w:val="004149F2"/>
    <w:rsid w:val="00415C3C"/>
    <w:rsid w:val="00416CF5"/>
    <w:rsid w:val="004211B6"/>
    <w:rsid w:val="00423185"/>
    <w:rsid w:val="00427336"/>
    <w:rsid w:val="00427CF4"/>
    <w:rsid w:val="00430070"/>
    <w:rsid w:val="00432EE2"/>
    <w:rsid w:val="00434C17"/>
    <w:rsid w:val="004379E8"/>
    <w:rsid w:val="004409FC"/>
    <w:rsid w:val="00441955"/>
    <w:rsid w:val="00442307"/>
    <w:rsid w:val="00447548"/>
    <w:rsid w:val="00447736"/>
    <w:rsid w:val="00451F7D"/>
    <w:rsid w:val="004557F9"/>
    <w:rsid w:val="00457267"/>
    <w:rsid w:val="00460AB7"/>
    <w:rsid w:val="00464195"/>
    <w:rsid w:val="00470FF8"/>
    <w:rsid w:val="00472532"/>
    <w:rsid w:val="004727BE"/>
    <w:rsid w:val="004730D6"/>
    <w:rsid w:val="0047387C"/>
    <w:rsid w:val="00473E4D"/>
    <w:rsid w:val="00475EE7"/>
    <w:rsid w:val="0047675D"/>
    <w:rsid w:val="004805F3"/>
    <w:rsid w:val="00480D24"/>
    <w:rsid w:val="0048242B"/>
    <w:rsid w:val="00482997"/>
    <w:rsid w:val="00482A26"/>
    <w:rsid w:val="00482AFB"/>
    <w:rsid w:val="0048353C"/>
    <w:rsid w:val="004835C9"/>
    <w:rsid w:val="00484623"/>
    <w:rsid w:val="004853AD"/>
    <w:rsid w:val="0048742D"/>
    <w:rsid w:val="00492AB7"/>
    <w:rsid w:val="00492B0E"/>
    <w:rsid w:val="004947DD"/>
    <w:rsid w:val="00496B61"/>
    <w:rsid w:val="004A1FE2"/>
    <w:rsid w:val="004A4E60"/>
    <w:rsid w:val="004B0017"/>
    <w:rsid w:val="004B2D3B"/>
    <w:rsid w:val="004C0983"/>
    <w:rsid w:val="004C277A"/>
    <w:rsid w:val="004C2D7A"/>
    <w:rsid w:val="004D1728"/>
    <w:rsid w:val="004D277E"/>
    <w:rsid w:val="004D484A"/>
    <w:rsid w:val="004E1F73"/>
    <w:rsid w:val="004E66E0"/>
    <w:rsid w:val="004E7632"/>
    <w:rsid w:val="004F17D9"/>
    <w:rsid w:val="004F1CDB"/>
    <w:rsid w:val="004F3816"/>
    <w:rsid w:val="004F3BAF"/>
    <w:rsid w:val="004F4B5D"/>
    <w:rsid w:val="004F4F9C"/>
    <w:rsid w:val="004F5443"/>
    <w:rsid w:val="004F6244"/>
    <w:rsid w:val="004F6C26"/>
    <w:rsid w:val="004F75F4"/>
    <w:rsid w:val="004F7A03"/>
    <w:rsid w:val="004F7ABE"/>
    <w:rsid w:val="0050459E"/>
    <w:rsid w:val="005100FE"/>
    <w:rsid w:val="00510FC9"/>
    <w:rsid w:val="00511154"/>
    <w:rsid w:val="00511606"/>
    <w:rsid w:val="0051512C"/>
    <w:rsid w:val="0051782B"/>
    <w:rsid w:val="00520261"/>
    <w:rsid w:val="005220C0"/>
    <w:rsid w:val="005322C7"/>
    <w:rsid w:val="00534526"/>
    <w:rsid w:val="00534A9B"/>
    <w:rsid w:val="00536B35"/>
    <w:rsid w:val="005429AC"/>
    <w:rsid w:val="00543B49"/>
    <w:rsid w:val="00544D33"/>
    <w:rsid w:val="005450C1"/>
    <w:rsid w:val="00546256"/>
    <w:rsid w:val="00551D8E"/>
    <w:rsid w:val="005535F8"/>
    <w:rsid w:val="00554307"/>
    <w:rsid w:val="00554E80"/>
    <w:rsid w:val="00555F78"/>
    <w:rsid w:val="005562F2"/>
    <w:rsid w:val="00560FBB"/>
    <w:rsid w:val="00562874"/>
    <w:rsid w:val="005636FE"/>
    <w:rsid w:val="00565AEF"/>
    <w:rsid w:val="00565BCD"/>
    <w:rsid w:val="00567AF4"/>
    <w:rsid w:val="005710E0"/>
    <w:rsid w:val="005757DA"/>
    <w:rsid w:val="00575AEC"/>
    <w:rsid w:val="00580CF7"/>
    <w:rsid w:val="00582A03"/>
    <w:rsid w:val="00583DD7"/>
    <w:rsid w:val="005842C4"/>
    <w:rsid w:val="0058588B"/>
    <w:rsid w:val="00586CCD"/>
    <w:rsid w:val="00586CF3"/>
    <w:rsid w:val="005900E5"/>
    <w:rsid w:val="005942BE"/>
    <w:rsid w:val="0059632F"/>
    <w:rsid w:val="00596513"/>
    <w:rsid w:val="005A0C4B"/>
    <w:rsid w:val="005A2394"/>
    <w:rsid w:val="005B1C7B"/>
    <w:rsid w:val="005B245D"/>
    <w:rsid w:val="005B27F5"/>
    <w:rsid w:val="005B4A13"/>
    <w:rsid w:val="005B5D6A"/>
    <w:rsid w:val="005C117F"/>
    <w:rsid w:val="005C1403"/>
    <w:rsid w:val="005D0F3E"/>
    <w:rsid w:val="005D129C"/>
    <w:rsid w:val="005E2F0E"/>
    <w:rsid w:val="005E31F4"/>
    <w:rsid w:val="005E6AE9"/>
    <w:rsid w:val="005E7C5D"/>
    <w:rsid w:val="005F55B1"/>
    <w:rsid w:val="005F67C7"/>
    <w:rsid w:val="005F7C30"/>
    <w:rsid w:val="00600AED"/>
    <w:rsid w:val="00601029"/>
    <w:rsid w:val="00601F96"/>
    <w:rsid w:val="00603D78"/>
    <w:rsid w:val="0061205D"/>
    <w:rsid w:val="00616C0E"/>
    <w:rsid w:val="006178ED"/>
    <w:rsid w:val="00617AD1"/>
    <w:rsid w:val="00622B34"/>
    <w:rsid w:val="00622E72"/>
    <w:rsid w:val="00627893"/>
    <w:rsid w:val="006378E5"/>
    <w:rsid w:val="00640ABD"/>
    <w:rsid w:val="00642DD3"/>
    <w:rsid w:val="00643512"/>
    <w:rsid w:val="00643A55"/>
    <w:rsid w:val="00644F84"/>
    <w:rsid w:val="00646A7B"/>
    <w:rsid w:val="00646BDC"/>
    <w:rsid w:val="006540FC"/>
    <w:rsid w:val="00654A1D"/>
    <w:rsid w:val="00655EF1"/>
    <w:rsid w:val="006579B4"/>
    <w:rsid w:val="006610C0"/>
    <w:rsid w:val="00662DE5"/>
    <w:rsid w:val="00664B82"/>
    <w:rsid w:val="00665EC2"/>
    <w:rsid w:val="00673F42"/>
    <w:rsid w:val="00674291"/>
    <w:rsid w:val="006747F7"/>
    <w:rsid w:val="0067483F"/>
    <w:rsid w:val="00674F3F"/>
    <w:rsid w:val="00677BA0"/>
    <w:rsid w:val="00680B4B"/>
    <w:rsid w:val="0068564E"/>
    <w:rsid w:val="00686CEE"/>
    <w:rsid w:val="00691837"/>
    <w:rsid w:val="00691C1A"/>
    <w:rsid w:val="00691FAD"/>
    <w:rsid w:val="00693B4D"/>
    <w:rsid w:val="00694BCF"/>
    <w:rsid w:val="0069767F"/>
    <w:rsid w:val="006A138F"/>
    <w:rsid w:val="006A2D6C"/>
    <w:rsid w:val="006A466D"/>
    <w:rsid w:val="006A54D0"/>
    <w:rsid w:val="006A662A"/>
    <w:rsid w:val="006B05B9"/>
    <w:rsid w:val="006B1543"/>
    <w:rsid w:val="006B5910"/>
    <w:rsid w:val="006C07FC"/>
    <w:rsid w:val="006C0B1C"/>
    <w:rsid w:val="006C20D7"/>
    <w:rsid w:val="006C349F"/>
    <w:rsid w:val="006C3D36"/>
    <w:rsid w:val="006C47C9"/>
    <w:rsid w:val="006C486C"/>
    <w:rsid w:val="006C4D79"/>
    <w:rsid w:val="006C61A9"/>
    <w:rsid w:val="006C6C59"/>
    <w:rsid w:val="006D1B2E"/>
    <w:rsid w:val="006D2A68"/>
    <w:rsid w:val="006D3713"/>
    <w:rsid w:val="006D55F8"/>
    <w:rsid w:val="006D584D"/>
    <w:rsid w:val="006D658B"/>
    <w:rsid w:val="006E0105"/>
    <w:rsid w:val="006E0821"/>
    <w:rsid w:val="006E3402"/>
    <w:rsid w:val="006E3B8D"/>
    <w:rsid w:val="006E418C"/>
    <w:rsid w:val="006E64B4"/>
    <w:rsid w:val="006F1C7D"/>
    <w:rsid w:val="006F28EE"/>
    <w:rsid w:val="006F5D42"/>
    <w:rsid w:val="00704E3E"/>
    <w:rsid w:val="007063A1"/>
    <w:rsid w:val="007075D7"/>
    <w:rsid w:val="007140C8"/>
    <w:rsid w:val="007143DF"/>
    <w:rsid w:val="0071731D"/>
    <w:rsid w:val="0072494A"/>
    <w:rsid w:val="00724AB6"/>
    <w:rsid w:val="00726F95"/>
    <w:rsid w:val="00731BD8"/>
    <w:rsid w:val="00741322"/>
    <w:rsid w:val="007419EE"/>
    <w:rsid w:val="00747AB1"/>
    <w:rsid w:val="00752759"/>
    <w:rsid w:val="00753F4C"/>
    <w:rsid w:val="0075621D"/>
    <w:rsid w:val="00760970"/>
    <w:rsid w:val="007615EC"/>
    <w:rsid w:val="00763C84"/>
    <w:rsid w:val="00764414"/>
    <w:rsid w:val="007646DD"/>
    <w:rsid w:val="007647A7"/>
    <w:rsid w:val="00765848"/>
    <w:rsid w:val="0076610E"/>
    <w:rsid w:val="007678CA"/>
    <w:rsid w:val="00770AFC"/>
    <w:rsid w:val="00771E8B"/>
    <w:rsid w:val="00772F4A"/>
    <w:rsid w:val="0077419A"/>
    <w:rsid w:val="00777174"/>
    <w:rsid w:val="007775DC"/>
    <w:rsid w:val="00777932"/>
    <w:rsid w:val="00787E39"/>
    <w:rsid w:val="00787EC0"/>
    <w:rsid w:val="00790320"/>
    <w:rsid w:val="007913BE"/>
    <w:rsid w:val="00791957"/>
    <w:rsid w:val="007952CF"/>
    <w:rsid w:val="00796EF1"/>
    <w:rsid w:val="00797F21"/>
    <w:rsid w:val="007A2042"/>
    <w:rsid w:val="007A2EA4"/>
    <w:rsid w:val="007A43DB"/>
    <w:rsid w:val="007A4553"/>
    <w:rsid w:val="007A4BB6"/>
    <w:rsid w:val="007A4DA5"/>
    <w:rsid w:val="007A7444"/>
    <w:rsid w:val="007A7562"/>
    <w:rsid w:val="007B0D81"/>
    <w:rsid w:val="007B14AD"/>
    <w:rsid w:val="007B23D2"/>
    <w:rsid w:val="007B439E"/>
    <w:rsid w:val="007B64EB"/>
    <w:rsid w:val="007C4042"/>
    <w:rsid w:val="007C4A46"/>
    <w:rsid w:val="007D2907"/>
    <w:rsid w:val="007D2DC5"/>
    <w:rsid w:val="007E2072"/>
    <w:rsid w:val="007E5B13"/>
    <w:rsid w:val="007F617D"/>
    <w:rsid w:val="007F7212"/>
    <w:rsid w:val="00800F55"/>
    <w:rsid w:val="00802ABA"/>
    <w:rsid w:val="00806F72"/>
    <w:rsid w:val="008107E4"/>
    <w:rsid w:val="00815319"/>
    <w:rsid w:val="00815B89"/>
    <w:rsid w:val="00823DE6"/>
    <w:rsid w:val="008247B2"/>
    <w:rsid w:val="00825C8F"/>
    <w:rsid w:val="0082604E"/>
    <w:rsid w:val="00831DE5"/>
    <w:rsid w:val="0083442A"/>
    <w:rsid w:val="00835CAD"/>
    <w:rsid w:val="00841B0C"/>
    <w:rsid w:val="00841E85"/>
    <w:rsid w:val="008430E7"/>
    <w:rsid w:val="00844329"/>
    <w:rsid w:val="00847409"/>
    <w:rsid w:val="00847761"/>
    <w:rsid w:val="00855386"/>
    <w:rsid w:val="00860B2B"/>
    <w:rsid w:val="008612C4"/>
    <w:rsid w:val="0086402F"/>
    <w:rsid w:val="008653C8"/>
    <w:rsid w:val="008673D0"/>
    <w:rsid w:val="00871734"/>
    <w:rsid w:val="00871AFC"/>
    <w:rsid w:val="0087348C"/>
    <w:rsid w:val="008736D3"/>
    <w:rsid w:val="00874FAE"/>
    <w:rsid w:val="00875E6A"/>
    <w:rsid w:val="0087750A"/>
    <w:rsid w:val="0088494D"/>
    <w:rsid w:val="00885D96"/>
    <w:rsid w:val="00887398"/>
    <w:rsid w:val="00891992"/>
    <w:rsid w:val="008A063E"/>
    <w:rsid w:val="008A30D7"/>
    <w:rsid w:val="008A3140"/>
    <w:rsid w:val="008A444B"/>
    <w:rsid w:val="008A6C4A"/>
    <w:rsid w:val="008B1A99"/>
    <w:rsid w:val="008B3819"/>
    <w:rsid w:val="008C0553"/>
    <w:rsid w:val="008C0B02"/>
    <w:rsid w:val="008C387C"/>
    <w:rsid w:val="008C4238"/>
    <w:rsid w:val="008C7793"/>
    <w:rsid w:val="008D01EE"/>
    <w:rsid w:val="008E0E01"/>
    <w:rsid w:val="008E51FC"/>
    <w:rsid w:val="008E7D40"/>
    <w:rsid w:val="008F0427"/>
    <w:rsid w:val="008F11A4"/>
    <w:rsid w:val="008F17D1"/>
    <w:rsid w:val="008F4494"/>
    <w:rsid w:val="008F4AB7"/>
    <w:rsid w:val="009012BE"/>
    <w:rsid w:val="009035D7"/>
    <w:rsid w:val="009050C7"/>
    <w:rsid w:val="009059A1"/>
    <w:rsid w:val="00907C10"/>
    <w:rsid w:val="0091009C"/>
    <w:rsid w:val="00913B34"/>
    <w:rsid w:val="00917B26"/>
    <w:rsid w:val="00920898"/>
    <w:rsid w:val="00920A9E"/>
    <w:rsid w:val="009253A6"/>
    <w:rsid w:val="00925580"/>
    <w:rsid w:val="00927AEC"/>
    <w:rsid w:val="009336BD"/>
    <w:rsid w:val="00935884"/>
    <w:rsid w:val="00935F47"/>
    <w:rsid w:val="0094043D"/>
    <w:rsid w:val="00940D3C"/>
    <w:rsid w:val="00942013"/>
    <w:rsid w:val="009454E5"/>
    <w:rsid w:val="00945C9F"/>
    <w:rsid w:val="00946856"/>
    <w:rsid w:val="009518CE"/>
    <w:rsid w:val="0095551D"/>
    <w:rsid w:val="0095599D"/>
    <w:rsid w:val="0096299A"/>
    <w:rsid w:val="009649B6"/>
    <w:rsid w:val="00965F55"/>
    <w:rsid w:val="00967E7F"/>
    <w:rsid w:val="0097439C"/>
    <w:rsid w:val="00975C3D"/>
    <w:rsid w:val="00975E35"/>
    <w:rsid w:val="00976B31"/>
    <w:rsid w:val="0097742D"/>
    <w:rsid w:val="009779AE"/>
    <w:rsid w:val="00980356"/>
    <w:rsid w:val="0098059C"/>
    <w:rsid w:val="00980649"/>
    <w:rsid w:val="00981251"/>
    <w:rsid w:val="00981C00"/>
    <w:rsid w:val="009828B5"/>
    <w:rsid w:val="009866FD"/>
    <w:rsid w:val="00986ABB"/>
    <w:rsid w:val="00987738"/>
    <w:rsid w:val="00991129"/>
    <w:rsid w:val="009944E1"/>
    <w:rsid w:val="009945DE"/>
    <w:rsid w:val="00996EA7"/>
    <w:rsid w:val="009A1A03"/>
    <w:rsid w:val="009A38BA"/>
    <w:rsid w:val="009A46D8"/>
    <w:rsid w:val="009B1625"/>
    <w:rsid w:val="009B4819"/>
    <w:rsid w:val="009B6161"/>
    <w:rsid w:val="009C2341"/>
    <w:rsid w:val="009C2AFD"/>
    <w:rsid w:val="009C30F8"/>
    <w:rsid w:val="009C4C77"/>
    <w:rsid w:val="009C6FD4"/>
    <w:rsid w:val="009C7517"/>
    <w:rsid w:val="009D208F"/>
    <w:rsid w:val="009D21EA"/>
    <w:rsid w:val="009D3F1E"/>
    <w:rsid w:val="009D666B"/>
    <w:rsid w:val="009D7090"/>
    <w:rsid w:val="009D742B"/>
    <w:rsid w:val="009E0158"/>
    <w:rsid w:val="009E4D89"/>
    <w:rsid w:val="009E522E"/>
    <w:rsid w:val="009E7111"/>
    <w:rsid w:val="009F765E"/>
    <w:rsid w:val="00A02AA6"/>
    <w:rsid w:val="00A03053"/>
    <w:rsid w:val="00A0330E"/>
    <w:rsid w:val="00A0430B"/>
    <w:rsid w:val="00A0541E"/>
    <w:rsid w:val="00A06398"/>
    <w:rsid w:val="00A07FBD"/>
    <w:rsid w:val="00A11A6C"/>
    <w:rsid w:val="00A12E57"/>
    <w:rsid w:val="00A133BF"/>
    <w:rsid w:val="00A14167"/>
    <w:rsid w:val="00A1458F"/>
    <w:rsid w:val="00A15865"/>
    <w:rsid w:val="00A16E17"/>
    <w:rsid w:val="00A1737B"/>
    <w:rsid w:val="00A24D45"/>
    <w:rsid w:val="00A264D6"/>
    <w:rsid w:val="00A26DF3"/>
    <w:rsid w:val="00A2726A"/>
    <w:rsid w:val="00A30185"/>
    <w:rsid w:val="00A31424"/>
    <w:rsid w:val="00A35915"/>
    <w:rsid w:val="00A42975"/>
    <w:rsid w:val="00A47A29"/>
    <w:rsid w:val="00A47CE7"/>
    <w:rsid w:val="00A50447"/>
    <w:rsid w:val="00A61411"/>
    <w:rsid w:val="00A635C9"/>
    <w:rsid w:val="00A67FD0"/>
    <w:rsid w:val="00A70DDC"/>
    <w:rsid w:val="00A710A4"/>
    <w:rsid w:val="00A711EE"/>
    <w:rsid w:val="00A7261A"/>
    <w:rsid w:val="00A7340B"/>
    <w:rsid w:val="00A73FF9"/>
    <w:rsid w:val="00A74C7B"/>
    <w:rsid w:val="00A74E04"/>
    <w:rsid w:val="00A74F2E"/>
    <w:rsid w:val="00A77BAE"/>
    <w:rsid w:val="00A83798"/>
    <w:rsid w:val="00A8725E"/>
    <w:rsid w:val="00A91C94"/>
    <w:rsid w:val="00A9201A"/>
    <w:rsid w:val="00A92756"/>
    <w:rsid w:val="00A9356E"/>
    <w:rsid w:val="00A96374"/>
    <w:rsid w:val="00AA316E"/>
    <w:rsid w:val="00AA7C1E"/>
    <w:rsid w:val="00AA7C4F"/>
    <w:rsid w:val="00AB2F0A"/>
    <w:rsid w:val="00AB30C0"/>
    <w:rsid w:val="00AB60A7"/>
    <w:rsid w:val="00AB6518"/>
    <w:rsid w:val="00AB6EE2"/>
    <w:rsid w:val="00AC2CF9"/>
    <w:rsid w:val="00AC4023"/>
    <w:rsid w:val="00AC4202"/>
    <w:rsid w:val="00AC462D"/>
    <w:rsid w:val="00AC7AC1"/>
    <w:rsid w:val="00AD5A3B"/>
    <w:rsid w:val="00AD635B"/>
    <w:rsid w:val="00AE1B45"/>
    <w:rsid w:val="00AE3096"/>
    <w:rsid w:val="00AE3763"/>
    <w:rsid w:val="00AE5F54"/>
    <w:rsid w:val="00AE6F0D"/>
    <w:rsid w:val="00AF0FBA"/>
    <w:rsid w:val="00AF3B44"/>
    <w:rsid w:val="00AF5688"/>
    <w:rsid w:val="00B036F0"/>
    <w:rsid w:val="00B107DB"/>
    <w:rsid w:val="00B238CB"/>
    <w:rsid w:val="00B25FEF"/>
    <w:rsid w:val="00B2631A"/>
    <w:rsid w:val="00B26E2F"/>
    <w:rsid w:val="00B31723"/>
    <w:rsid w:val="00B323CD"/>
    <w:rsid w:val="00B32BCC"/>
    <w:rsid w:val="00B32F09"/>
    <w:rsid w:val="00B40A6F"/>
    <w:rsid w:val="00B41A7F"/>
    <w:rsid w:val="00B429F6"/>
    <w:rsid w:val="00B42DD2"/>
    <w:rsid w:val="00B47388"/>
    <w:rsid w:val="00B5005D"/>
    <w:rsid w:val="00B50B3D"/>
    <w:rsid w:val="00B5274E"/>
    <w:rsid w:val="00B53656"/>
    <w:rsid w:val="00B53FC1"/>
    <w:rsid w:val="00B574E3"/>
    <w:rsid w:val="00B6176F"/>
    <w:rsid w:val="00B70418"/>
    <w:rsid w:val="00B70CD3"/>
    <w:rsid w:val="00B70D89"/>
    <w:rsid w:val="00B71941"/>
    <w:rsid w:val="00B72677"/>
    <w:rsid w:val="00B732D8"/>
    <w:rsid w:val="00B732F6"/>
    <w:rsid w:val="00B7668B"/>
    <w:rsid w:val="00B77099"/>
    <w:rsid w:val="00B816E9"/>
    <w:rsid w:val="00B8404C"/>
    <w:rsid w:val="00B85124"/>
    <w:rsid w:val="00B85835"/>
    <w:rsid w:val="00B87C05"/>
    <w:rsid w:val="00B87F13"/>
    <w:rsid w:val="00B903F4"/>
    <w:rsid w:val="00B921AF"/>
    <w:rsid w:val="00B92CE8"/>
    <w:rsid w:val="00B938DC"/>
    <w:rsid w:val="00B94BED"/>
    <w:rsid w:val="00B9500C"/>
    <w:rsid w:val="00BA03D3"/>
    <w:rsid w:val="00BA3352"/>
    <w:rsid w:val="00BA54D5"/>
    <w:rsid w:val="00BB2C0C"/>
    <w:rsid w:val="00BB6058"/>
    <w:rsid w:val="00BB6093"/>
    <w:rsid w:val="00BB746C"/>
    <w:rsid w:val="00BB7A9A"/>
    <w:rsid w:val="00BC262C"/>
    <w:rsid w:val="00BC533A"/>
    <w:rsid w:val="00BC60AE"/>
    <w:rsid w:val="00BC6234"/>
    <w:rsid w:val="00BC7971"/>
    <w:rsid w:val="00BD5752"/>
    <w:rsid w:val="00BD60E7"/>
    <w:rsid w:val="00BE0A00"/>
    <w:rsid w:val="00BE1551"/>
    <w:rsid w:val="00BE5053"/>
    <w:rsid w:val="00BE6DC8"/>
    <w:rsid w:val="00BF03FE"/>
    <w:rsid w:val="00BF0733"/>
    <w:rsid w:val="00BF3072"/>
    <w:rsid w:val="00BF4CFD"/>
    <w:rsid w:val="00C0024F"/>
    <w:rsid w:val="00C00AA0"/>
    <w:rsid w:val="00C00B82"/>
    <w:rsid w:val="00C02445"/>
    <w:rsid w:val="00C02947"/>
    <w:rsid w:val="00C02DF8"/>
    <w:rsid w:val="00C060A6"/>
    <w:rsid w:val="00C062B7"/>
    <w:rsid w:val="00C07BD9"/>
    <w:rsid w:val="00C13FAB"/>
    <w:rsid w:val="00C1489E"/>
    <w:rsid w:val="00C157F1"/>
    <w:rsid w:val="00C224B7"/>
    <w:rsid w:val="00C239E0"/>
    <w:rsid w:val="00C2427E"/>
    <w:rsid w:val="00C25FAC"/>
    <w:rsid w:val="00C26515"/>
    <w:rsid w:val="00C26567"/>
    <w:rsid w:val="00C26F38"/>
    <w:rsid w:val="00C27F2B"/>
    <w:rsid w:val="00C30090"/>
    <w:rsid w:val="00C313BA"/>
    <w:rsid w:val="00C328C7"/>
    <w:rsid w:val="00C333C3"/>
    <w:rsid w:val="00C335F5"/>
    <w:rsid w:val="00C36408"/>
    <w:rsid w:val="00C446AC"/>
    <w:rsid w:val="00C51DCC"/>
    <w:rsid w:val="00C53F65"/>
    <w:rsid w:val="00C5454C"/>
    <w:rsid w:val="00C550A7"/>
    <w:rsid w:val="00C56244"/>
    <w:rsid w:val="00C569FD"/>
    <w:rsid w:val="00C64502"/>
    <w:rsid w:val="00C65A98"/>
    <w:rsid w:val="00C72C4E"/>
    <w:rsid w:val="00C80A9F"/>
    <w:rsid w:val="00C81641"/>
    <w:rsid w:val="00C8289B"/>
    <w:rsid w:val="00C939A6"/>
    <w:rsid w:val="00C93CD1"/>
    <w:rsid w:val="00C94EB6"/>
    <w:rsid w:val="00CA53A8"/>
    <w:rsid w:val="00CA7565"/>
    <w:rsid w:val="00CA77F1"/>
    <w:rsid w:val="00CA7B7C"/>
    <w:rsid w:val="00CB00D2"/>
    <w:rsid w:val="00CB141C"/>
    <w:rsid w:val="00CB2B60"/>
    <w:rsid w:val="00CB2DE3"/>
    <w:rsid w:val="00CC07CC"/>
    <w:rsid w:val="00CC24F8"/>
    <w:rsid w:val="00CC33D2"/>
    <w:rsid w:val="00CC3A2C"/>
    <w:rsid w:val="00CC608F"/>
    <w:rsid w:val="00CC6DD2"/>
    <w:rsid w:val="00CD1148"/>
    <w:rsid w:val="00CD1BE6"/>
    <w:rsid w:val="00CD2B77"/>
    <w:rsid w:val="00CD416E"/>
    <w:rsid w:val="00CD64F9"/>
    <w:rsid w:val="00CE2258"/>
    <w:rsid w:val="00CE3BE2"/>
    <w:rsid w:val="00CE528D"/>
    <w:rsid w:val="00CE6335"/>
    <w:rsid w:val="00CE683F"/>
    <w:rsid w:val="00CE6940"/>
    <w:rsid w:val="00CE7157"/>
    <w:rsid w:val="00CF0EA7"/>
    <w:rsid w:val="00CF1BB6"/>
    <w:rsid w:val="00CF2F75"/>
    <w:rsid w:val="00CF3658"/>
    <w:rsid w:val="00CF6953"/>
    <w:rsid w:val="00CF7327"/>
    <w:rsid w:val="00CF76D7"/>
    <w:rsid w:val="00D00791"/>
    <w:rsid w:val="00D0377E"/>
    <w:rsid w:val="00D03C36"/>
    <w:rsid w:val="00D07039"/>
    <w:rsid w:val="00D074D7"/>
    <w:rsid w:val="00D12D2E"/>
    <w:rsid w:val="00D14A7E"/>
    <w:rsid w:val="00D20CB2"/>
    <w:rsid w:val="00D21073"/>
    <w:rsid w:val="00D22827"/>
    <w:rsid w:val="00D26410"/>
    <w:rsid w:val="00D31BBF"/>
    <w:rsid w:val="00D31DB6"/>
    <w:rsid w:val="00D33970"/>
    <w:rsid w:val="00D378C6"/>
    <w:rsid w:val="00D40339"/>
    <w:rsid w:val="00D40DC0"/>
    <w:rsid w:val="00D436FF"/>
    <w:rsid w:val="00D43DEE"/>
    <w:rsid w:val="00D44FBF"/>
    <w:rsid w:val="00D540BF"/>
    <w:rsid w:val="00D56EE2"/>
    <w:rsid w:val="00D62347"/>
    <w:rsid w:val="00D66613"/>
    <w:rsid w:val="00D66B72"/>
    <w:rsid w:val="00D817A5"/>
    <w:rsid w:val="00D8418A"/>
    <w:rsid w:val="00D85493"/>
    <w:rsid w:val="00D8553B"/>
    <w:rsid w:val="00D85DBD"/>
    <w:rsid w:val="00D914E6"/>
    <w:rsid w:val="00D93C91"/>
    <w:rsid w:val="00D94799"/>
    <w:rsid w:val="00DA1F9A"/>
    <w:rsid w:val="00DA55C4"/>
    <w:rsid w:val="00DB0480"/>
    <w:rsid w:val="00DB3440"/>
    <w:rsid w:val="00DB381E"/>
    <w:rsid w:val="00DB3879"/>
    <w:rsid w:val="00DB38A1"/>
    <w:rsid w:val="00DB4154"/>
    <w:rsid w:val="00DB73C7"/>
    <w:rsid w:val="00DB7A88"/>
    <w:rsid w:val="00DC0114"/>
    <w:rsid w:val="00DC1DCA"/>
    <w:rsid w:val="00DC3077"/>
    <w:rsid w:val="00DD3EA1"/>
    <w:rsid w:val="00DD4E47"/>
    <w:rsid w:val="00DD6691"/>
    <w:rsid w:val="00DF3012"/>
    <w:rsid w:val="00DF5063"/>
    <w:rsid w:val="00DF5962"/>
    <w:rsid w:val="00DF73A4"/>
    <w:rsid w:val="00E06291"/>
    <w:rsid w:val="00E07932"/>
    <w:rsid w:val="00E13A4B"/>
    <w:rsid w:val="00E140EA"/>
    <w:rsid w:val="00E15514"/>
    <w:rsid w:val="00E155B5"/>
    <w:rsid w:val="00E16C71"/>
    <w:rsid w:val="00E2053F"/>
    <w:rsid w:val="00E26B53"/>
    <w:rsid w:val="00E2783A"/>
    <w:rsid w:val="00E30182"/>
    <w:rsid w:val="00E30C52"/>
    <w:rsid w:val="00E33176"/>
    <w:rsid w:val="00E404B6"/>
    <w:rsid w:val="00E4071F"/>
    <w:rsid w:val="00E43B93"/>
    <w:rsid w:val="00E475EB"/>
    <w:rsid w:val="00E5192A"/>
    <w:rsid w:val="00E54EC5"/>
    <w:rsid w:val="00E560A8"/>
    <w:rsid w:val="00E625AD"/>
    <w:rsid w:val="00E62C48"/>
    <w:rsid w:val="00E63876"/>
    <w:rsid w:val="00E647A9"/>
    <w:rsid w:val="00E659D0"/>
    <w:rsid w:val="00E66D8C"/>
    <w:rsid w:val="00E679C8"/>
    <w:rsid w:val="00E705EC"/>
    <w:rsid w:val="00E7075C"/>
    <w:rsid w:val="00E76615"/>
    <w:rsid w:val="00E77023"/>
    <w:rsid w:val="00E81C72"/>
    <w:rsid w:val="00E824A3"/>
    <w:rsid w:val="00E836AF"/>
    <w:rsid w:val="00E904BB"/>
    <w:rsid w:val="00E93ECC"/>
    <w:rsid w:val="00EA2F9B"/>
    <w:rsid w:val="00EA5C54"/>
    <w:rsid w:val="00EA7F2C"/>
    <w:rsid w:val="00EB0876"/>
    <w:rsid w:val="00EB31F7"/>
    <w:rsid w:val="00EB33DF"/>
    <w:rsid w:val="00EB6B9C"/>
    <w:rsid w:val="00EB70FC"/>
    <w:rsid w:val="00EC2C85"/>
    <w:rsid w:val="00EC502C"/>
    <w:rsid w:val="00ED43A0"/>
    <w:rsid w:val="00ED4582"/>
    <w:rsid w:val="00ED5655"/>
    <w:rsid w:val="00ED5AD5"/>
    <w:rsid w:val="00ED6A96"/>
    <w:rsid w:val="00ED6F9F"/>
    <w:rsid w:val="00ED7426"/>
    <w:rsid w:val="00EE1253"/>
    <w:rsid w:val="00EE14C4"/>
    <w:rsid w:val="00EE1539"/>
    <w:rsid w:val="00EE3A81"/>
    <w:rsid w:val="00EE3FE7"/>
    <w:rsid w:val="00EE3FEE"/>
    <w:rsid w:val="00EE66BE"/>
    <w:rsid w:val="00EE6F59"/>
    <w:rsid w:val="00EE76AA"/>
    <w:rsid w:val="00EE7733"/>
    <w:rsid w:val="00EE7EFA"/>
    <w:rsid w:val="00EF0B83"/>
    <w:rsid w:val="00EF218D"/>
    <w:rsid w:val="00EF6228"/>
    <w:rsid w:val="00F00827"/>
    <w:rsid w:val="00F008CF"/>
    <w:rsid w:val="00F0137D"/>
    <w:rsid w:val="00F034A0"/>
    <w:rsid w:val="00F04AC5"/>
    <w:rsid w:val="00F06B1F"/>
    <w:rsid w:val="00F06BD9"/>
    <w:rsid w:val="00F10A47"/>
    <w:rsid w:val="00F1154A"/>
    <w:rsid w:val="00F12284"/>
    <w:rsid w:val="00F125FF"/>
    <w:rsid w:val="00F134C5"/>
    <w:rsid w:val="00F13A2D"/>
    <w:rsid w:val="00F151F3"/>
    <w:rsid w:val="00F16626"/>
    <w:rsid w:val="00F17A2B"/>
    <w:rsid w:val="00F21373"/>
    <w:rsid w:val="00F2378B"/>
    <w:rsid w:val="00F27675"/>
    <w:rsid w:val="00F31558"/>
    <w:rsid w:val="00F31B5B"/>
    <w:rsid w:val="00F32944"/>
    <w:rsid w:val="00F34B21"/>
    <w:rsid w:val="00F34ECD"/>
    <w:rsid w:val="00F37AF2"/>
    <w:rsid w:val="00F40B48"/>
    <w:rsid w:val="00F4319A"/>
    <w:rsid w:val="00F43C91"/>
    <w:rsid w:val="00F45C61"/>
    <w:rsid w:val="00F514EA"/>
    <w:rsid w:val="00F5692A"/>
    <w:rsid w:val="00F61107"/>
    <w:rsid w:val="00F61D0A"/>
    <w:rsid w:val="00F673C2"/>
    <w:rsid w:val="00F70ECE"/>
    <w:rsid w:val="00F73D0D"/>
    <w:rsid w:val="00F76541"/>
    <w:rsid w:val="00F76670"/>
    <w:rsid w:val="00F767DC"/>
    <w:rsid w:val="00F76B3D"/>
    <w:rsid w:val="00F77D06"/>
    <w:rsid w:val="00F80EF9"/>
    <w:rsid w:val="00F82364"/>
    <w:rsid w:val="00F82D00"/>
    <w:rsid w:val="00F84A94"/>
    <w:rsid w:val="00F8588E"/>
    <w:rsid w:val="00F902EE"/>
    <w:rsid w:val="00F946AA"/>
    <w:rsid w:val="00F96124"/>
    <w:rsid w:val="00F96840"/>
    <w:rsid w:val="00F971EC"/>
    <w:rsid w:val="00FA015F"/>
    <w:rsid w:val="00FA01C6"/>
    <w:rsid w:val="00FA19B4"/>
    <w:rsid w:val="00FA24B1"/>
    <w:rsid w:val="00FA4FE3"/>
    <w:rsid w:val="00FA7667"/>
    <w:rsid w:val="00FA77EA"/>
    <w:rsid w:val="00FA7C91"/>
    <w:rsid w:val="00FB6215"/>
    <w:rsid w:val="00FB7392"/>
    <w:rsid w:val="00FB7619"/>
    <w:rsid w:val="00FC3696"/>
    <w:rsid w:val="00FC3ABF"/>
    <w:rsid w:val="00FC491B"/>
    <w:rsid w:val="00FC68D1"/>
    <w:rsid w:val="00FC6B02"/>
    <w:rsid w:val="00FD1A84"/>
    <w:rsid w:val="00FD290B"/>
    <w:rsid w:val="00FD59AC"/>
    <w:rsid w:val="00FE0A3B"/>
    <w:rsid w:val="00FE0B4F"/>
    <w:rsid w:val="00FE1329"/>
    <w:rsid w:val="00FE48F6"/>
    <w:rsid w:val="00FE4AC7"/>
    <w:rsid w:val="00FE4CDB"/>
    <w:rsid w:val="00FF16E7"/>
    <w:rsid w:val="00FF3ACE"/>
    <w:rsid w:val="00FF51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E48C3"/>
  <w15:docId w15:val="{D1EC2A3C-CFED-472D-B6DB-F58B67C32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85E"/>
  </w:style>
  <w:style w:type="paragraph" w:styleId="Heading1">
    <w:name w:val="heading 1"/>
    <w:basedOn w:val="Normal"/>
    <w:link w:val="Heading1Char"/>
    <w:uiPriority w:val="9"/>
    <w:qFormat/>
    <w:rsid w:val="00470FF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qFormat/>
    <w:rsid w:val="00D31DB6"/>
    <w:pPr>
      <w:keepNext/>
      <w:spacing w:before="240" w:after="60" w:line="240" w:lineRule="auto"/>
      <w:outlineLvl w:val="1"/>
    </w:pPr>
    <w:rPr>
      <w:rFonts w:ascii="Cambria" w:eastAsia="SimSun" w:hAnsi="Cambria" w:cs="Times New Roman"/>
      <w:b/>
      <w:bCs/>
      <w:i/>
      <w:iCs/>
      <w:sz w:val="28"/>
      <w:szCs w:val="28"/>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0FF8"/>
    <w:rPr>
      <w:rFonts w:ascii="Times New Roman" w:eastAsia="Times New Roman" w:hAnsi="Times New Roman" w:cs="Times New Roman"/>
      <w:b/>
      <w:bCs/>
      <w:kern w:val="36"/>
      <w:sz w:val="48"/>
      <w:szCs w:val="48"/>
    </w:rPr>
  </w:style>
  <w:style w:type="paragraph" w:styleId="BodyTextIndent">
    <w:name w:val="Body Text Indent"/>
    <w:aliases w:val=" Char, Char Char Char Char"/>
    <w:basedOn w:val="Normal"/>
    <w:link w:val="BodyTextIndentChar"/>
    <w:rsid w:val="009A1A03"/>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9A1A03"/>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9A1A03"/>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9A1A03"/>
    <w:rPr>
      <w:rFonts w:ascii="Baltica" w:eastAsia="Times New Roman" w:hAnsi="Baltica" w:cs="Times New Roman"/>
      <w:sz w:val="20"/>
      <w:szCs w:val="20"/>
      <w:lang w:val="af-ZA"/>
    </w:rPr>
  </w:style>
  <w:style w:type="paragraph" w:styleId="FootnoteText">
    <w:name w:val="footnote text"/>
    <w:basedOn w:val="Normal"/>
    <w:link w:val="FootnoteTextChar"/>
    <w:semiHidden/>
    <w:rsid w:val="009A1A03"/>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9A1A03"/>
    <w:rPr>
      <w:rFonts w:ascii="Times Armenian" w:eastAsia="Times New Roman" w:hAnsi="Times Armenian" w:cs="Times New Roman"/>
      <w:sz w:val="20"/>
      <w:szCs w:val="20"/>
      <w:lang w:eastAsia="ru-RU"/>
    </w:rPr>
  </w:style>
  <w:style w:type="character" w:styleId="FootnoteReference">
    <w:name w:val="footnote reference"/>
    <w:semiHidden/>
    <w:rsid w:val="009A1A03"/>
    <w:rPr>
      <w:vertAlign w:val="superscript"/>
    </w:rPr>
  </w:style>
  <w:style w:type="paragraph" w:styleId="BalloonText">
    <w:name w:val="Balloon Text"/>
    <w:basedOn w:val="Normal"/>
    <w:link w:val="BalloonTextChar"/>
    <w:unhideWhenUsed/>
    <w:rsid w:val="003C4D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3C4D91"/>
    <w:rPr>
      <w:rFonts w:ascii="Segoe UI" w:hAnsi="Segoe UI" w:cs="Segoe UI"/>
      <w:sz w:val="18"/>
      <w:szCs w:val="18"/>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6E3B8D"/>
    <w:pPr>
      <w:ind w:left="720"/>
      <w:contextualSpacing/>
    </w:p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1541B3"/>
  </w:style>
  <w:style w:type="character" w:customStyle="1" w:styleId="normaltextrun">
    <w:name w:val="normaltextrun"/>
    <w:rsid w:val="002D1311"/>
  </w:style>
  <w:style w:type="character" w:customStyle="1" w:styleId="eop">
    <w:name w:val="eop"/>
    <w:rsid w:val="002D1311"/>
  </w:style>
  <w:style w:type="character" w:customStyle="1" w:styleId="spellingerror">
    <w:name w:val="spellingerror"/>
    <w:rsid w:val="002D1311"/>
  </w:style>
  <w:style w:type="paragraph" w:customStyle="1" w:styleId="paragraph">
    <w:name w:val="paragraph"/>
    <w:basedOn w:val="Normal"/>
    <w:rsid w:val="002D1311"/>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DB3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B381E"/>
    <w:rPr>
      <w:rFonts w:ascii="Courier New" w:eastAsia="Times New Roman" w:hAnsi="Courier New" w:cs="Courier New"/>
      <w:sz w:val="20"/>
      <w:szCs w:val="20"/>
    </w:rPr>
  </w:style>
  <w:style w:type="paragraph" w:customStyle="1" w:styleId="Standard">
    <w:name w:val="Standard"/>
    <w:rsid w:val="00BA54D5"/>
    <w:pPr>
      <w:suppressAutoHyphens/>
      <w:spacing w:after="0" w:line="240" w:lineRule="auto"/>
      <w:textAlignment w:val="baseline"/>
    </w:pPr>
    <w:rPr>
      <w:rFonts w:ascii="Liberation Serif" w:eastAsia="NSimSun" w:hAnsi="Liberation Serif" w:cs="Mangal"/>
      <w:kern w:val="2"/>
      <w:sz w:val="24"/>
      <w:szCs w:val="24"/>
      <w:lang w:val="hy-AM" w:eastAsia="zh-CN" w:bidi="hi-IN"/>
    </w:rPr>
  </w:style>
  <w:style w:type="character" w:customStyle="1" w:styleId="bumpedfont15mrcssattr">
    <w:name w:val="bumpedfont15_mr_css_attr"/>
    <w:basedOn w:val="DefaultParagraphFont"/>
    <w:rsid w:val="00A50447"/>
  </w:style>
  <w:style w:type="character" w:styleId="Hyperlink">
    <w:name w:val="Hyperlink"/>
    <w:basedOn w:val="DefaultParagraphFont"/>
    <w:uiPriority w:val="99"/>
    <w:unhideWhenUsed/>
    <w:rsid w:val="002A17D0"/>
    <w:rPr>
      <w:color w:val="0000FF"/>
      <w:u w:val="single"/>
    </w:rPr>
  </w:style>
  <w:style w:type="character" w:customStyle="1" w:styleId="branchcontactchildwrapperspan">
    <w:name w:val="branch_contact_child_wrapper_span"/>
    <w:basedOn w:val="DefaultParagraphFont"/>
    <w:rsid w:val="002A17D0"/>
  </w:style>
  <w:style w:type="paragraph" w:customStyle="1" w:styleId="xl63">
    <w:name w:val="xl63"/>
    <w:basedOn w:val="Normal"/>
    <w:rsid w:val="009454E5"/>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top"/>
    </w:pPr>
    <w:rPr>
      <w:rFonts w:ascii="GHEA Grapalat" w:eastAsia="Times New Roman" w:hAnsi="GHEA Grapalat" w:cs="Times New Roman"/>
      <w:sz w:val="24"/>
      <w:szCs w:val="24"/>
      <w:lang w:val="ru-RU" w:eastAsia="ru-RU"/>
    </w:rPr>
  </w:style>
  <w:style w:type="paragraph" w:customStyle="1" w:styleId="contactphone1">
    <w:name w:val="contact_phone_1"/>
    <w:basedOn w:val="Normal"/>
    <w:rsid w:val="00CE71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D31DB6"/>
    <w:rPr>
      <w:rFonts w:ascii="Cambria" w:eastAsia="SimSun" w:hAnsi="Cambria" w:cs="Times New Roman"/>
      <w:b/>
      <w:bCs/>
      <w:i/>
      <w:iCs/>
      <w:sz w:val="28"/>
      <w:szCs w:val="28"/>
      <w:lang w:val="ru-RU" w:eastAsia="ru-RU"/>
    </w:rPr>
  </w:style>
  <w:style w:type="paragraph" w:customStyle="1" w:styleId="xl65">
    <w:name w:val="xl65"/>
    <w:basedOn w:val="Normal"/>
    <w:rsid w:val="00D31DB6"/>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Times New Roman" w:eastAsia="Times New Roman" w:hAnsi="Times New Roman" w:cs="Times New Roman"/>
      <w:sz w:val="24"/>
      <w:szCs w:val="24"/>
      <w:lang w:val="ru-RU" w:eastAsia="ru-RU"/>
    </w:rPr>
  </w:style>
  <w:style w:type="paragraph" w:customStyle="1" w:styleId="TableParagraph">
    <w:name w:val="Table Paragraph"/>
    <w:basedOn w:val="Normal"/>
    <w:qFormat/>
    <w:rsid w:val="00D31DB6"/>
    <w:pPr>
      <w:widowControl w:val="0"/>
      <w:suppressAutoHyphens/>
      <w:autoSpaceDE w:val="0"/>
      <w:autoSpaceDN w:val="0"/>
      <w:spacing w:after="0" w:line="240" w:lineRule="auto"/>
      <w:textAlignment w:val="baseline"/>
    </w:pPr>
    <w:rPr>
      <w:rFonts w:ascii="Arial" w:eastAsia="Arial" w:hAnsi="Arial" w:cs="Arial"/>
    </w:rPr>
  </w:style>
  <w:style w:type="paragraph" w:styleId="Header">
    <w:name w:val="header"/>
    <w:basedOn w:val="Normal"/>
    <w:link w:val="HeaderChar"/>
    <w:uiPriority w:val="99"/>
    <w:unhideWhenUsed/>
    <w:rsid w:val="00AC462D"/>
    <w:pPr>
      <w:tabs>
        <w:tab w:val="center" w:pos="4677"/>
        <w:tab w:val="right" w:pos="9355"/>
      </w:tabs>
      <w:spacing w:after="0" w:line="240" w:lineRule="auto"/>
    </w:pPr>
  </w:style>
  <w:style w:type="character" w:customStyle="1" w:styleId="HeaderChar">
    <w:name w:val="Header Char"/>
    <w:basedOn w:val="DefaultParagraphFont"/>
    <w:link w:val="Header"/>
    <w:uiPriority w:val="99"/>
    <w:rsid w:val="00AC462D"/>
  </w:style>
  <w:style w:type="paragraph" w:styleId="Footer">
    <w:name w:val="footer"/>
    <w:basedOn w:val="Normal"/>
    <w:link w:val="FooterChar"/>
    <w:uiPriority w:val="99"/>
    <w:unhideWhenUsed/>
    <w:rsid w:val="00AC462D"/>
    <w:pPr>
      <w:tabs>
        <w:tab w:val="center" w:pos="4677"/>
        <w:tab w:val="right" w:pos="9355"/>
      </w:tabs>
      <w:spacing w:after="0" w:line="240" w:lineRule="auto"/>
    </w:pPr>
  </w:style>
  <w:style w:type="character" w:customStyle="1" w:styleId="FooterChar">
    <w:name w:val="Footer Char"/>
    <w:basedOn w:val="DefaultParagraphFont"/>
    <w:link w:val="Footer"/>
    <w:uiPriority w:val="99"/>
    <w:rsid w:val="00AC462D"/>
  </w:style>
  <w:style w:type="paragraph" w:styleId="NoSpacing">
    <w:name w:val="No Spacing"/>
    <w:uiPriority w:val="1"/>
    <w:qFormat/>
    <w:rsid w:val="00387915"/>
    <w:pPr>
      <w:spacing w:after="0" w:line="240" w:lineRule="auto"/>
    </w:pPr>
  </w:style>
  <w:style w:type="character" w:customStyle="1" w:styleId="y2iqfc">
    <w:name w:val="y2iqfc"/>
    <w:basedOn w:val="DefaultParagraphFont"/>
    <w:rsid w:val="0033415F"/>
  </w:style>
  <w:style w:type="character" w:customStyle="1" w:styleId="ezkurwreuab5ozgtqnkl">
    <w:name w:val="ezkurwreuab5ozgtqnkl"/>
    <w:basedOn w:val="DefaultParagraphFont"/>
    <w:rsid w:val="000C4D34"/>
  </w:style>
  <w:style w:type="paragraph" w:styleId="NormalWeb">
    <w:name w:val="Normal (Web)"/>
    <w:basedOn w:val="Normal"/>
    <w:uiPriority w:val="99"/>
    <w:unhideWhenUsed/>
    <w:rsid w:val="003F23DA"/>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61205D"/>
    <w:pPr>
      <w:spacing w:after="0" w:line="240" w:lineRule="auto"/>
    </w:pPr>
  </w:style>
  <w:style w:type="character" w:styleId="FollowedHyperlink">
    <w:name w:val="FollowedHyperlink"/>
    <w:basedOn w:val="DefaultParagraphFont"/>
    <w:uiPriority w:val="99"/>
    <w:semiHidden/>
    <w:unhideWhenUsed/>
    <w:rsid w:val="001B0491"/>
    <w:rPr>
      <w:color w:val="800080"/>
      <w:u w:val="single"/>
    </w:rPr>
  </w:style>
  <w:style w:type="paragraph" w:customStyle="1" w:styleId="msonormal0">
    <w:name w:val="msonormal"/>
    <w:basedOn w:val="Normal"/>
    <w:rsid w:val="001B049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1B049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7">
    <w:name w:val="xl67"/>
    <w:basedOn w:val="Normal"/>
    <w:rsid w:val="001B0491"/>
    <w:pPr>
      <w:spacing w:before="100" w:beforeAutospacing="1" w:after="100" w:afterAutospacing="1" w:line="240" w:lineRule="auto"/>
    </w:pPr>
    <w:rPr>
      <w:rFonts w:ascii="GHEA Grapalat" w:eastAsia="Times New Roman" w:hAnsi="GHEA Grapalat" w:cs="Times New Roman"/>
      <w:sz w:val="24"/>
      <w:szCs w:val="24"/>
    </w:rPr>
  </w:style>
  <w:style w:type="paragraph" w:customStyle="1" w:styleId="xl68">
    <w:name w:val="xl68"/>
    <w:basedOn w:val="Normal"/>
    <w:rsid w:val="001B049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9">
    <w:name w:val="xl69"/>
    <w:basedOn w:val="Normal"/>
    <w:rsid w:val="001B049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GHEA Grapalat" w:eastAsia="Times New Roman" w:hAnsi="GHEA Grapalat" w:cs="Times New Roman"/>
      <w:color w:val="000000"/>
      <w:sz w:val="18"/>
      <w:szCs w:val="18"/>
    </w:rPr>
  </w:style>
  <w:style w:type="paragraph" w:customStyle="1" w:styleId="xl70">
    <w:name w:val="xl70"/>
    <w:basedOn w:val="Normal"/>
    <w:rsid w:val="001B0491"/>
    <w:pPr>
      <w:pBdr>
        <w:top w:val="single" w:sz="4" w:space="0" w:color="auto"/>
      </w:pBdr>
      <w:spacing w:before="100" w:beforeAutospacing="1" w:after="100" w:afterAutospacing="1" w:line="240" w:lineRule="auto"/>
      <w:textAlignment w:val="top"/>
    </w:pPr>
    <w:rPr>
      <w:rFonts w:ascii="GHEA Grapalat" w:eastAsia="Times New Roman" w:hAnsi="GHEA Grapalat" w:cs="Times New Roman"/>
      <w:b/>
      <w:bCs/>
      <w:i/>
      <w:iCs/>
      <w:sz w:val="17"/>
      <w:szCs w:val="17"/>
    </w:rPr>
  </w:style>
  <w:style w:type="paragraph" w:customStyle="1" w:styleId="xl71">
    <w:name w:val="xl71"/>
    <w:basedOn w:val="Normal"/>
    <w:rsid w:val="001B0491"/>
    <w:pPr>
      <w:spacing w:before="100" w:beforeAutospacing="1" w:after="100" w:afterAutospacing="1" w:line="240" w:lineRule="auto"/>
      <w:textAlignment w:val="top"/>
    </w:pPr>
    <w:rPr>
      <w:rFonts w:ascii="GHEA Grapalat" w:eastAsia="Times New Roman" w:hAnsi="GHEA Grapalat" w:cs="Times New Roman"/>
      <w:b/>
      <w:bCs/>
      <w:i/>
      <w:iCs/>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551887">
      <w:bodyDiv w:val="1"/>
      <w:marLeft w:val="0"/>
      <w:marRight w:val="0"/>
      <w:marTop w:val="0"/>
      <w:marBottom w:val="0"/>
      <w:divBdr>
        <w:top w:val="none" w:sz="0" w:space="0" w:color="auto"/>
        <w:left w:val="none" w:sz="0" w:space="0" w:color="auto"/>
        <w:bottom w:val="none" w:sz="0" w:space="0" w:color="auto"/>
        <w:right w:val="none" w:sz="0" w:space="0" w:color="auto"/>
      </w:divBdr>
    </w:div>
    <w:div w:id="56243594">
      <w:bodyDiv w:val="1"/>
      <w:marLeft w:val="0"/>
      <w:marRight w:val="0"/>
      <w:marTop w:val="0"/>
      <w:marBottom w:val="0"/>
      <w:divBdr>
        <w:top w:val="none" w:sz="0" w:space="0" w:color="auto"/>
        <w:left w:val="none" w:sz="0" w:space="0" w:color="auto"/>
        <w:bottom w:val="none" w:sz="0" w:space="0" w:color="auto"/>
        <w:right w:val="none" w:sz="0" w:space="0" w:color="auto"/>
      </w:divBdr>
    </w:div>
    <w:div w:id="111681000">
      <w:bodyDiv w:val="1"/>
      <w:marLeft w:val="0"/>
      <w:marRight w:val="0"/>
      <w:marTop w:val="0"/>
      <w:marBottom w:val="0"/>
      <w:divBdr>
        <w:top w:val="none" w:sz="0" w:space="0" w:color="auto"/>
        <w:left w:val="none" w:sz="0" w:space="0" w:color="auto"/>
        <w:bottom w:val="none" w:sz="0" w:space="0" w:color="auto"/>
        <w:right w:val="none" w:sz="0" w:space="0" w:color="auto"/>
      </w:divBdr>
    </w:div>
    <w:div w:id="165441239">
      <w:bodyDiv w:val="1"/>
      <w:marLeft w:val="0"/>
      <w:marRight w:val="0"/>
      <w:marTop w:val="0"/>
      <w:marBottom w:val="0"/>
      <w:divBdr>
        <w:top w:val="none" w:sz="0" w:space="0" w:color="auto"/>
        <w:left w:val="none" w:sz="0" w:space="0" w:color="auto"/>
        <w:bottom w:val="none" w:sz="0" w:space="0" w:color="auto"/>
        <w:right w:val="none" w:sz="0" w:space="0" w:color="auto"/>
      </w:divBdr>
    </w:div>
    <w:div w:id="209269962">
      <w:bodyDiv w:val="1"/>
      <w:marLeft w:val="0"/>
      <w:marRight w:val="0"/>
      <w:marTop w:val="0"/>
      <w:marBottom w:val="0"/>
      <w:divBdr>
        <w:top w:val="none" w:sz="0" w:space="0" w:color="auto"/>
        <w:left w:val="none" w:sz="0" w:space="0" w:color="auto"/>
        <w:bottom w:val="none" w:sz="0" w:space="0" w:color="auto"/>
        <w:right w:val="none" w:sz="0" w:space="0" w:color="auto"/>
      </w:divBdr>
    </w:div>
    <w:div w:id="301421794">
      <w:bodyDiv w:val="1"/>
      <w:marLeft w:val="0"/>
      <w:marRight w:val="0"/>
      <w:marTop w:val="0"/>
      <w:marBottom w:val="0"/>
      <w:divBdr>
        <w:top w:val="none" w:sz="0" w:space="0" w:color="auto"/>
        <w:left w:val="none" w:sz="0" w:space="0" w:color="auto"/>
        <w:bottom w:val="none" w:sz="0" w:space="0" w:color="auto"/>
        <w:right w:val="none" w:sz="0" w:space="0" w:color="auto"/>
      </w:divBdr>
    </w:div>
    <w:div w:id="322196556">
      <w:bodyDiv w:val="1"/>
      <w:marLeft w:val="0"/>
      <w:marRight w:val="0"/>
      <w:marTop w:val="0"/>
      <w:marBottom w:val="0"/>
      <w:divBdr>
        <w:top w:val="none" w:sz="0" w:space="0" w:color="auto"/>
        <w:left w:val="none" w:sz="0" w:space="0" w:color="auto"/>
        <w:bottom w:val="none" w:sz="0" w:space="0" w:color="auto"/>
        <w:right w:val="none" w:sz="0" w:space="0" w:color="auto"/>
      </w:divBdr>
    </w:div>
    <w:div w:id="345209419">
      <w:bodyDiv w:val="1"/>
      <w:marLeft w:val="0"/>
      <w:marRight w:val="0"/>
      <w:marTop w:val="0"/>
      <w:marBottom w:val="0"/>
      <w:divBdr>
        <w:top w:val="none" w:sz="0" w:space="0" w:color="auto"/>
        <w:left w:val="none" w:sz="0" w:space="0" w:color="auto"/>
        <w:bottom w:val="none" w:sz="0" w:space="0" w:color="auto"/>
        <w:right w:val="none" w:sz="0" w:space="0" w:color="auto"/>
      </w:divBdr>
    </w:div>
    <w:div w:id="377751761">
      <w:bodyDiv w:val="1"/>
      <w:marLeft w:val="0"/>
      <w:marRight w:val="0"/>
      <w:marTop w:val="0"/>
      <w:marBottom w:val="0"/>
      <w:divBdr>
        <w:top w:val="none" w:sz="0" w:space="0" w:color="auto"/>
        <w:left w:val="none" w:sz="0" w:space="0" w:color="auto"/>
        <w:bottom w:val="none" w:sz="0" w:space="0" w:color="auto"/>
        <w:right w:val="none" w:sz="0" w:space="0" w:color="auto"/>
      </w:divBdr>
    </w:div>
    <w:div w:id="461702137">
      <w:bodyDiv w:val="1"/>
      <w:marLeft w:val="0"/>
      <w:marRight w:val="0"/>
      <w:marTop w:val="0"/>
      <w:marBottom w:val="0"/>
      <w:divBdr>
        <w:top w:val="none" w:sz="0" w:space="0" w:color="auto"/>
        <w:left w:val="none" w:sz="0" w:space="0" w:color="auto"/>
        <w:bottom w:val="none" w:sz="0" w:space="0" w:color="auto"/>
        <w:right w:val="none" w:sz="0" w:space="0" w:color="auto"/>
      </w:divBdr>
    </w:div>
    <w:div w:id="476069150">
      <w:bodyDiv w:val="1"/>
      <w:marLeft w:val="0"/>
      <w:marRight w:val="0"/>
      <w:marTop w:val="0"/>
      <w:marBottom w:val="0"/>
      <w:divBdr>
        <w:top w:val="none" w:sz="0" w:space="0" w:color="auto"/>
        <w:left w:val="none" w:sz="0" w:space="0" w:color="auto"/>
        <w:bottom w:val="none" w:sz="0" w:space="0" w:color="auto"/>
        <w:right w:val="none" w:sz="0" w:space="0" w:color="auto"/>
      </w:divBdr>
    </w:div>
    <w:div w:id="571934972">
      <w:bodyDiv w:val="1"/>
      <w:marLeft w:val="0"/>
      <w:marRight w:val="0"/>
      <w:marTop w:val="0"/>
      <w:marBottom w:val="0"/>
      <w:divBdr>
        <w:top w:val="none" w:sz="0" w:space="0" w:color="auto"/>
        <w:left w:val="none" w:sz="0" w:space="0" w:color="auto"/>
        <w:bottom w:val="none" w:sz="0" w:space="0" w:color="auto"/>
        <w:right w:val="none" w:sz="0" w:space="0" w:color="auto"/>
      </w:divBdr>
    </w:div>
    <w:div w:id="598609995">
      <w:bodyDiv w:val="1"/>
      <w:marLeft w:val="0"/>
      <w:marRight w:val="0"/>
      <w:marTop w:val="0"/>
      <w:marBottom w:val="0"/>
      <w:divBdr>
        <w:top w:val="none" w:sz="0" w:space="0" w:color="auto"/>
        <w:left w:val="none" w:sz="0" w:space="0" w:color="auto"/>
        <w:bottom w:val="none" w:sz="0" w:space="0" w:color="auto"/>
        <w:right w:val="none" w:sz="0" w:space="0" w:color="auto"/>
      </w:divBdr>
    </w:div>
    <w:div w:id="700980228">
      <w:bodyDiv w:val="1"/>
      <w:marLeft w:val="0"/>
      <w:marRight w:val="0"/>
      <w:marTop w:val="0"/>
      <w:marBottom w:val="0"/>
      <w:divBdr>
        <w:top w:val="none" w:sz="0" w:space="0" w:color="auto"/>
        <w:left w:val="none" w:sz="0" w:space="0" w:color="auto"/>
        <w:bottom w:val="none" w:sz="0" w:space="0" w:color="auto"/>
        <w:right w:val="none" w:sz="0" w:space="0" w:color="auto"/>
      </w:divBdr>
    </w:div>
    <w:div w:id="707803642">
      <w:bodyDiv w:val="1"/>
      <w:marLeft w:val="0"/>
      <w:marRight w:val="0"/>
      <w:marTop w:val="0"/>
      <w:marBottom w:val="0"/>
      <w:divBdr>
        <w:top w:val="none" w:sz="0" w:space="0" w:color="auto"/>
        <w:left w:val="none" w:sz="0" w:space="0" w:color="auto"/>
        <w:bottom w:val="none" w:sz="0" w:space="0" w:color="auto"/>
        <w:right w:val="none" w:sz="0" w:space="0" w:color="auto"/>
      </w:divBdr>
    </w:div>
    <w:div w:id="889069408">
      <w:bodyDiv w:val="1"/>
      <w:marLeft w:val="0"/>
      <w:marRight w:val="0"/>
      <w:marTop w:val="0"/>
      <w:marBottom w:val="0"/>
      <w:divBdr>
        <w:top w:val="none" w:sz="0" w:space="0" w:color="auto"/>
        <w:left w:val="none" w:sz="0" w:space="0" w:color="auto"/>
        <w:bottom w:val="none" w:sz="0" w:space="0" w:color="auto"/>
        <w:right w:val="none" w:sz="0" w:space="0" w:color="auto"/>
      </w:divBdr>
    </w:div>
    <w:div w:id="987974325">
      <w:bodyDiv w:val="1"/>
      <w:marLeft w:val="0"/>
      <w:marRight w:val="0"/>
      <w:marTop w:val="0"/>
      <w:marBottom w:val="0"/>
      <w:divBdr>
        <w:top w:val="none" w:sz="0" w:space="0" w:color="auto"/>
        <w:left w:val="none" w:sz="0" w:space="0" w:color="auto"/>
        <w:bottom w:val="none" w:sz="0" w:space="0" w:color="auto"/>
        <w:right w:val="none" w:sz="0" w:space="0" w:color="auto"/>
      </w:divBdr>
    </w:div>
    <w:div w:id="1072699183">
      <w:bodyDiv w:val="1"/>
      <w:marLeft w:val="0"/>
      <w:marRight w:val="0"/>
      <w:marTop w:val="0"/>
      <w:marBottom w:val="0"/>
      <w:divBdr>
        <w:top w:val="none" w:sz="0" w:space="0" w:color="auto"/>
        <w:left w:val="none" w:sz="0" w:space="0" w:color="auto"/>
        <w:bottom w:val="none" w:sz="0" w:space="0" w:color="auto"/>
        <w:right w:val="none" w:sz="0" w:space="0" w:color="auto"/>
      </w:divBdr>
    </w:div>
    <w:div w:id="1074164125">
      <w:bodyDiv w:val="1"/>
      <w:marLeft w:val="0"/>
      <w:marRight w:val="0"/>
      <w:marTop w:val="0"/>
      <w:marBottom w:val="0"/>
      <w:divBdr>
        <w:top w:val="none" w:sz="0" w:space="0" w:color="auto"/>
        <w:left w:val="none" w:sz="0" w:space="0" w:color="auto"/>
        <w:bottom w:val="none" w:sz="0" w:space="0" w:color="auto"/>
        <w:right w:val="none" w:sz="0" w:space="0" w:color="auto"/>
      </w:divBdr>
    </w:div>
    <w:div w:id="1128011273">
      <w:bodyDiv w:val="1"/>
      <w:marLeft w:val="0"/>
      <w:marRight w:val="0"/>
      <w:marTop w:val="0"/>
      <w:marBottom w:val="0"/>
      <w:divBdr>
        <w:top w:val="none" w:sz="0" w:space="0" w:color="auto"/>
        <w:left w:val="none" w:sz="0" w:space="0" w:color="auto"/>
        <w:bottom w:val="none" w:sz="0" w:space="0" w:color="auto"/>
        <w:right w:val="none" w:sz="0" w:space="0" w:color="auto"/>
      </w:divBdr>
    </w:div>
    <w:div w:id="1129128615">
      <w:bodyDiv w:val="1"/>
      <w:marLeft w:val="0"/>
      <w:marRight w:val="0"/>
      <w:marTop w:val="0"/>
      <w:marBottom w:val="0"/>
      <w:divBdr>
        <w:top w:val="none" w:sz="0" w:space="0" w:color="auto"/>
        <w:left w:val="none" w:sz="0" w:space="0" w:color="auto"/>
        <w:bottom w:val="none" w:sz="0" w:space="0" w:color="auto"/>
        <w:right w:val="none" w:sz="0" w:space="0" w:color="auto"/>
      </w:divBdr>
    </w:div>
    <w:div w:id="1140345418">
      <w:bodyDiv w:val="1"/>
      <w:marLeft w:val="0"/>
      <w:marRight w:val="0"/>
      <w:marTop w:val="0"/>
      <w:marBottom w:val="0"/>
      <w:divBdr>
        <w:top w:val="none" w:sz="0" w:space="0" w:color="auto"/>
        <w:left w:val="none" w:sz="0" w:space="0" w:color="auto"/>
        <w:bottom w:val="none" w:sz="0" w:space="0" w:color="auto"/>
        <w:right w:val="none" w:sz="0" w:space="0" w:color="auto"/>
      </w:divBdr>
    </w:div>
    <w:div w:id="1149320573">
      <w:bodyDiv w:val="1"/>
      <w:marLeft w:val="0"/>
      <w:marRight w:val="0"/>
      <w:marTop w:val="0"/>
      <w:marBottom w:val="0"/>
      <w:divBdr>
        <w:top w:val="none" w:sz="0" w:space="0" w:color="auto"/>
        <w:left w:val="none" w:sz="0" w:space="0" w:color="auto"/>
        <w:bottom w:val="none" w:sz="0" w:space="0" w:color="auto"/>
        <w:right w:val="none" w:sz="0" w:space="0" w:color="auto"/>
      </w:divBdr>
    </w:div>
    <w:div w:id="1153985569">
      <w:bodyDiv w:val="1"/>
      <w:marLeft w:val="0"/>
      <w:marRight w:val="0"/>
      <w:marTop w:val="0"/>
      <w:marBottom w:val="0"/>
      <w:divBdr>
        <w:top w:val="none" w:sz="0" w:space="0" w:color="auto"/>
        <w:left w:val="none" w:sz="0" w:space="0" w:color="auto"/>
        <w:bottom w:val="none" w:sz="0" w:space="0" w:color="auto"/>
        <w:right w:val="none" w:sz="0" w:space="0" w:color="auto"/>
      </w:divBdr>
      <w:divsChild>
        <w:div w:id="1389379013">
          <w:marLeft w:val="0"/>
          <w:marRight w:val="0"/>
          <w:marTop w:val="150"/>
          <w:marBottom w:val="0"/>
          <w:divBdr>
            <w:top w:val="none" w:sz="0" w:space="0" w:color="auto"/>
            <w:left w:val="none" w:sz="0" w:space="0" w:color="auto"/>
            <w:bottom w:val="none" w:sz="0" w:space="0" w:color="auto"/>
            <w:right w:val="none" w:sz="0" w:space="0" w:color="auto"/>
          </w:divBdr>
          <w:divsChild>
            <w:div w:id="79949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827597">
      <w:bodyDiv w:val="1"/>
      <w:marLeft w:val="0"/>
      <w:marRight w:val="0"/>
      <w:marTop w:val="0"/>
      <w:marBottom w:val="0"/>
      <w:divBdr>
        <w:top w:val="none" w:sz="0" w:space="0" w:color="auto"/>
        <w:left w:val="none" w:sz="0" w:space="0" w:color="auto"/>
        <w:bottom w:val="none" w:sz="0" w:space="0" w:color="auto"/>
        <w:right w:val="none" w:sz="0" w:space="0" w:color="auto"/>
      </w:divBdr>
    </w:div>
    <w:div w:id="1275210229">
      <w:bodyDiv w:val="1"/>
      <w:marLeft w:val="0"/>
      <w:marRight w:val="0"/>
      <w:marTop w:val="0"/>
      <w:marBottom w:val="0"/>
      <w:divBdr>
        <w:top w:val="none" w:sz="0" w:space="0" w:color="auto"/>
        <w:left w:val="none" w:sz="0" w:space="0" w:color="auto"/>
        <w:bottom w:val="none" w:sz="0" w:space="0" w:color="auto"/>
        <w:right w:val="none" w:sz="0" w:space="0" w:color="auto"/>
      </w:divBdr>
    </w:div>
    <w:div w:id="1436091275">
      <w:bodyDiv w:val="1"/>
      <w:marLeft w:val="0"/>
      <w:marRight w:val="0"/>
      <w:marTop w:val="0"/>
      <w:marBottom w:val="0"/>
      <w:divBdr>
        <w:top w:val="none" w:sz="0" w:space="0" w:color="auto"/>
        <w:left w:val="none" w:sz="0" w:space="0" w:color="auto"/>
        <w:bottom w:val="none" w:sz="0" w:space="0" w:color="auto"/>
        <w:right w:val="none" w:sz="0" w:space="0" w:color="auto"/>
      </w:divBdr>
    </w:div>
    <w:div w:id="1451704462">
      <w:bodyDiv w:val="1"/>
      <w:marLeft w:val="0"/>
      <w:marRight w:val="0"/>
      <w:marTop w:val="0"/>
      <w:marBottom w:val="0"/>
      <w:divBdr>
        <w:top w:val="none" w:sz="0" w:space="0" w:color="auto"/>
        <w:left w:val="none" w:sz="0" w:space="0" w:color="auto"/>
        <w:bottom w:val="none" w:sz="0" w:space="0" w:color="auto"/>
        <w:right w:val="none" w:sz="0" w:space="0" w:color="auto"/>
      </w:divBdr>
    </w:div>
    <w:div w:id="1468157258">
      <w:bodyDiv w:val="1"/>
      <w:marLeft w:val="0"/>
      <w:marRight w:val="0"/>
      <w:marTop w:val="0"/>
      <w:marBottom w:val="0"/>
      <w:divBdr>
        <w:top w:val="none" w:sz="0" w:space="0" w:color="auto"/>
        <w:left w:val="none" w:sz="0" w:space="0" w:color="auto"/>
        <w:bottom w:val="none" w:sz="0" w:space="0" w:color="auto"/>
        <w:right w:val="none" w:sz="0" w:space="0" w:color="auto"/>
      </w:divBdr>
    </w:div>
    <w:div w:id="1468626224">
      <w:bodyDiv w:val="1"/>
      <w:marLeft w:val="0"/>
      <w:marRight w:val="0"/>
      <w:marTop w:val="0"/>
      <w:marBottom w:val="0"/>
      <w:divBdr>
        <w:top w:val="none" w:sz="0" w:space="0" w:color="auto"/>
        <w:left w:val="none" w:sz="0" w:space="0" w:color="auto"/>
        <w:bottom w:val="none" w:sz="0" w:space="0" w:color="auto"/>
        <w:right w:val="none" w:sz="0" w:space="0" w:color="auto"/>
      </w:divBdr>
    </w:div>
    <w:div w:id="1469011259">
      <w:bodyDiv w:val="1"/>
      <w:marLeft w:val="0"/>
      <w:marRight w:val="0"/>
      <w:marTop w:val="0"/>
      <w:marBottom w:val="0"/>
      <w:divBdr>
        <w:top w:val="none" w:sz="0" w:space="0" w:color="auto"/>
        <w:left w:val="none" w:sz="0" w:space="0" w:color="auto"/>
        <w:bottom w:val="none" w:sz="0" w:space="0" w:color="auto"/>
        <w:right w:val="none" w:sz="0" w:space="0" w:color="auto"/>
      </w:divBdr>
    </w:div>
    <w:div w:id="1473869280">
      <w:bodyDiv w:val="1"/>
      <w:marLeft w:val="0"/>
      <w:marRight w:val="0"/>
      <w:marTop w:val="0"/>
      <w:marBottom w:val="0"/>
      <w:divBdr>
        <w:top w:val="none" w:sz="0" w:space="0" w:color="auto"/>
        <w:left w:val="none" w:sz="0" w:space="0" w:color="auto"/>
        <w:bottom w:val="none" w:sz="0" w:space="0" w:color="auto"/>
        <w:right w:val="none" w:sz="0" w:space="0" w:color="auto"/>
      </w:divBdr>
    </w:div>
    <w:div w:id="1521550046">
      <w:bodyDiv w:val="1"/>
      <w:marLeft w:val="0"/>
      <w:marRight w:val="0"/>
      <w:marTop w:val="0"/>
      <w:marBottom w:val="0"/>
      <w:divBdr>
        <w:top w:val="none" w:sz="0" w:space="0" w:color="auto"/>
        <w:left w:val="none" w:sz="0" w:space="0" w:color="auto"/>
        <w:bottom w:val="none" w:sz="0" w:space="0" w:color="auto"/>
        <w:right w:val="none" w:sz="0" w:space="0" w:color="auto"/>
      </w:divBdr>
    </w:div>
    <w:div w:id="1526017974">
      <w:bodyDiv w:val="1"/>
      <w:marLeft w:val="0"/>
      <w:marRight w:val="0"/>
      <w:marTop w:val="0"/>
      <w:marBottom w:val="0"/>
      <w:divBdr>
        <w:top w:val="none" w:sz="0" w:space="0" w:color="auto"/>
        <w:left w:val="none" w:sz="0" w:space="0" w:color="auto"/>
        <w:bottom w:val="none" w:sz="0" w:space="0" w:color="auto"/>
        <w:right w:val="none" w:sz="0" w:space="0" w:color="auto"/>
      </w:divBdr>
    </w:div>
    <w:div w:id="1554466317">
      <w:bodyDiv w:val="1"/>
      <w:marLeft w:val="0"/>
      <w:marRight w:val="0"/>
      <w:marTop w:val="0"/>
      <w:marBottom w:val="0"/>
      <w:divBdr>
        <w:top w:val="none" w:sz="0" w:space="0" w:color="auto"/>
        <w:left w:val="none" w:sz="0" w:space="0" w:color="auto"/>
        <w:bottom w:val="none" w:sz="0" w:space="0" w:color="auto"/>
        <w:right w:val="none" w:sz="0" w:space="0" w:color="auto"/>
      </w:divBdr>
    </w:div>
    <w:div w:id="1569001994">
      <w:bodyDiv w:val="1"/>
      <w:marLeft w:val="0"/>
      <w:marRight w:val="0"/>
      <w:marTop w:val="0"/>
      <w:marBottom w:val="0"/>
      <w:divBdr>
        <w:top w:val="none" w:sz="0" w:space="0" w:color="auto"/>
        <w:left w:val="none" w:sz="0" w:space="0" w:color="auto"/>
        <w:bottom w:val="none" w:sz="0" w:space="0" w:color="auto"/>
        <w:right w:val="none" w:sz="0" w:space="0" w:color="auto"/>
      </w:divBdr>
      <w:divsChild>
        <w:div w:id="1155222526">
          <w:marLeft w:val="0"/>
          <w:marRight w:val="0"/>
          <w:marTop w:val="0"/>
          <w:marBottom w:val="0"/>
          <w:divBdr>
            <w:top w:val="none" w:sz="0" w:space="0" w:color="auto"/>
            <w:left w:val="none" w:sz="0" w:space="0" w:color="auto"/>
            <w:bottom w:val="none" w:sz="0" w:space="0" w:color="auto"/>
            <w:right w:val="none" w:sz="0" w:space="0" w:color="auto"/>
          </w:divBdr>
        </w:div>
      </w:divsChild>
    </w:div>
    <w:div w:id="1596741938">
      <w:bodyDiv w:val="1"/>
      <w:marLeft w:val="0"/>
      <w:marRight w:val="0"/>
      <w:marTop w:val="0"/>
      <w:marBottom w:val="0"/>
      <w:divBdr>
        <w:top w:val="none" w:sz="0" w:space="0" w:color="auto"/>
        <w:left w:val="none" w:sz="0" w:space="0" w:color="auto"/>
        <w:bottom w:val="none" w:sz="0" w:space="0" w:color="auto"/>
        <w:right w:val="none" w:sz="0" w:space="0" w:color="auto"/>
      </w:divBdr>
    </w:div>
    <w:div w:id="1596817130">
      <w:bodyDiv w:val="1"/>
      <w:marLeft w:val="0"/>
      <w:marRight w:val="0"/>
      <w:marTop w:val="0"/>
      <w:marBottom w:val="0"/>
      <w:divBdr>
        <w:top w:val="none" w:sz="0" w:space="0" w:color="auto"/>
        <w:left w:val="none" w:sz="0" w:space="0" w:color="auto"/>
        <w:bottom w:val="none" w:sz="0" w:space="0" w:color="auto"/>
        <w:right w:val="none" w:sz="0" w:space="0" w:color="auto"/>
      </w:divBdr>
    </w:div>
    <w:div w:id="1597132034">
      <w:bodyDiv w:val="1"/>
      <w:marLeft w:val="0"/>
      <w:marRight w:val="0"/>
      <w:marTop w:val="0"/>
      <w:marBottom w:val="0"/>
      <w:divBdr>
        <w:top w:val="none" w:sz="0" w:space="0" w:color="auto"/>
        <w:left w:val="none" w:sz="0" w:space="0" w:color="auto"/>
        <w:bottom w:val="none" w:sz="0" w:space="0" w:color="auto"/>
        <w:right w:val="none" w:sz="0" w:space="0" w:color="auto"/>
      </w:divBdr>
    </w:div>
    <w:div w:id="1642463289">
      <w:bodyDiv w:val="1"/>
      <w:marLeft w:val="0"/>
      <w:marRight w:val="0"/>
      <w:marTop w:val="0"/>
      <w:marBottom w:val="0"/>
      <w:divBdr>
        <w:top w:val="none" w:sz="0" w:space="0" w:color="auto"/>
        <w:left w:val="none" w:sz="0" w:space="0" w:color="auto"/>
        <w:bottom w:val="none" w:sz="0" w:space="0" w:color="auto"/>
        <w:right w:val="none" w:sz="0" w:space="0" w:color="auto"/>
      </w:divBdr>
    </w:div>
    <w:div w:id="1680890587">
      <w:bodyDiv w:val="1"/>
      <w:marLeft w:val="0"/>
      <w:marRight w:val="0"/>
      <w:marTop w:val="0"/>
      <w:marBottom w:val="0"/>
      <w:divBdr>
        <w:top w:val="none" w:sz="0" w:space="0" w:color="auto"/>
        <w:left w:val="none" w:sz="0" w:space="0" w:color="auto"/>
        <w:bottom w:val="none" w:sz="0" w:space="0" w:color="auto"/>
        <w:right w:val="none" w:sz="0" w:space="0" w:color="auto"/>
      </w:divBdr>
    </w:div>
    <w:div w:id="1757285763">
      <w:bodyDiv w:val="1"/>
      <w:marLeft w:val="0"/>
      <w:marRight w:val="0"/>
      <w:marTop w:val="0"/>
      <w:marBottom w:val="0"/>
      <w:divBdr>
        <w:top w:val="none" w:sz="0" w:space="0" w:color="auto"/>
        <w:left w:val="none" w:sz="0" w:space="0" w:color="auto"/>
        <w:bottom w:val="none" w:sz="0" w:space="0" w:color="auto"/>
        <w:right w:val="none" w:sz="0" w:space="0" w:color="auto"/>
      </w:divBdr>
    </w:div>
    <w:div w:id="1782190543">
      <w:bodyDiv w:val="1"/>
      <w:marLeft w:val="0"/>
      <w:marRight w:val="0"/>
      <w:marTop w:val="0"/>
      <w:marBottom w:val="0"/>
      <w:divBdr>
        <w:top w:val="none" w:sz="0" w:space="0" w:color="auto"/>
        <w:left w:val="none" w:sz="0" w:space="0" w:color="auto"/>
        <w:bottom w:val="none" w:sz="0" w:space="0" w:color="auto"/>
        <w:right w:val="none" w:sz="0" w:space="0" w:color="auto"/>
      </w:divBdr>
    </w:div>
    <w:div w:id="1794400159">
      <w:bodyDiv w:val="1"/>
      <w:marLeft w:val="0"/>
      <w:marRight w:val="0"/>
      <w:marTop w:val="0"/>
      <w:marBottom w:val="0"/>
      <w:divBdr>
        <w:top w:val="none" w:sz="0" w:space="0" w:color="auto"/>
        <w:left w:val="none" w:sz="0" w:space="0" w:color="auto"/>
        <w:bottom w:val="none" w:sz="0" w:space="0" w:color="auto"/>
        <w:right w:val="none" w:sz="0" w:space="0" w:color="auto"/>
      </w:divBdr>
    </w:div>
    <w:div w:id="1798261023">
      <w:bodyDiv w:val="1"/>
      <w:marLeft w:val="0"/>
      <w:marRight w:val="0"/>
      <w:marTop w:val="0"/>
      <w:marBottom w:val="0"/>
      <w:divBdr>
        <w:top w:val="none" w:sz="0" w:space="0" w:color="auto"/>
        <w:left w:val="none" w:sz="0" w:space="0" w:color="auto"/>
        <w:bottom w:val="none" w:sz="0" w:space="0" w:color="auto"/>
        <w:right w:val="none" w:sz="0" w:space="0" w:color="auto"/>
      </w:divBdr>
    </w:div>
    <w:div w:id="1806044484">
      <w:bodyDiv w:val="1"/>
      <w:marLeft w:val="0"/>
      <w:marRight w:val="0"/>
      <w:marTop w:val="0"/>
      <w:marBottom w:val="0"/>
      <w:divBdr>
        <w:top w:val="none" w:sz="0" w:space="0" w:color="auto"/>
        <w:left w:val="none" w:sz="0" w:space="0" w:color="auto"/>
        <w:bottom w:val="none" w:sz="0" w:space="0" w:color="auto"/>
        <w:right w:val="none" w:sz="0" w:space="0" w:color="auto"/>
      </w:divBdr>
    </w:div>
    <w:div w:id="1819178855">
      <w:bodyDiv w:val="1"/>
      <w:marLeft w:val="0"/>
      <w:marRight w:val="0"/>
      <w:marTop w:val="0"/>
      <w:marBottom w:val="0"/>
      <w:divBdr>
        <w:top w:val="none" w:sz="0" w:space="0" w:color="auto"/>
        <w:left w:val="none" w:sz="0" w:space="0" w:color="auto"/>
        <w:bottom w:val="none" w:sz="0" w:space="0" w:color="auto"/>
        <w:right w:val="none" w:sz="0" w:space="0" w:color="auto"/>
      </w:divBdr>
      <w:divsChild>
        <w:div w:id="1968003928">
          <w:marLeft w:val="0"/>
          <w:marRight w:val="0"/>
          <w:marTop w:val="150"/>
          <w:marBottom w:val="0"/>
          <w:divBdr>
            <w:top w:val="none" w:sz="0" w:space="0" w:color="auto"/>
            <w:left w:val="none" w:sz="0" w:space="0" w:color="auto"/>
            <w:bottom w:val="none" w:sz="0" w:space="0" w:color="auto"/>
            <w:right w:val="none" w:sz="0" w:space="0" w:color="auto"/>
          </w:divBdr>
          <w:divsChild>
            <w:div w:id="73493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049831">
      <w:bodyDiv w:val="1"/>
      <w:marLeft w:val="0"/>
      <w:marRight w:val="0"/>
      <w:marTop w:val="0"/>
      <w:marBottom w:val="0"/>
      <w:divBdr>
        <w:top w:val="none" w:sz="0" w:space="0" w:color="auto"/>
        <w:left w:val="none" w:sz="0" w:space="0" w:color="auto"/>
        <w:bottom w:val="none" w:sz="0" w:space="0" w:color="auto"/>
        <w:right w:val="none" w:sz="0" w:space="0" w:color="auto"/>
      </w:divBdr>
    </w:div>
    <w:div w:id="1915777397">
      <w:bodyDiv w:val="1"/>
      <w:marLeft w:val="0"/>
      <w:marRight w:val="0"/>
      <w:marTop w:val="0"/>
      <w:marBottom w:val="0"/>
      <w:divBdr>
        <w:top w:val="none" w:sz="0" w:space="0" w:color="auto"/>
        <w:left w:val="none" w:sz="0" w:space="0" w:color="auto"/>
        <w:bottom w:val="none" w:sz="0" w:space="0" w:color="auto"/>
        <w:right w:val="none" w:sz="0" w:space="0" w:color="auto"/>
      </w:divBdr>
    </w:div>
    <w:div w:id="1916090734">
      <w:bodyDiv w:val="1"/>
      <w:marLeft w:val="0"/>
      <w:marRight w:val="0"/>
      <w:marTop w:val="0"/>
      <w:marBottom w:val="0"/>
      <w:divBdr>
        <w:top w:val="none" w:sz="0" w:space="0" w:color="auto"/>
        <w:left w:val="none" w:sz="0" w:space="0" w:color="auto"/>
        <w:bottom w:val="none" w:sz="0" w:space="0" w:color="auto"/>
        <w:right w:val="none" w:sz="0" w:space="0" w:color="auto"/>
      </w:divBdr>
    </w:div>
    <w:div w:id="1964774003">
      <w:bodyDiv w:val="1"/>
      <w:marLeft w:val="0"/>
      <w:marRight w:val="0"/>
      <w:marTop w:val="0"/>
      <w:marBottom w:val="0"/>
      <w:divBdr>
        <w:top w:val="none" w:sz="0" w:space="0" w:color="auto"/>
        <w:left w:val="none" w:sz="0" w:space="0" w:color="auto"/>
        <w:bottom w:val="none" w:sz="0" w:space="0" w:color="auto"/>
        <w:right w:val="none" w:sz="0" w:space="0" w:color="auto"/>
      </w:divBdr>
    </w:div>
    <w:div w:id="2017879055">
      <w:bodyDiv w:val="1"/>
      <w:marLeft w:val="0"/>
      <w:marRight w:val="0"/>
      <w:marTop w:val="0"/>
      <w:marBottom w:val="0"/>
      <w:divBdr>
        <w:top w:val="none" w:sz="0" w:space="0" w:color="auto"/>
        <w:left w:val="none" w:sz="0" w:space="0" w:color="auto"/>
        <w:bottom w:val="none" w:sz="0" w:space="0" w:color="auto"/>
        <w:right w:val="none" w:sz="0" w:space="0" w:color="auto"/>
      </w:divBdr>
    </w:div>
    <w:div w:id="2116169994">
      <w:bodyDiv w:val="1"/>
      <w:marLeft w:val="0"/>
      <w:marRight w:val="0"/>
      <w:marTop w:val="0"/>
      <w:marBottom w:val="0"/>
      <w:divBdr>
        <w:top w:val="none" w:sz="0" w:space="0" w:color="auto"/>
        <w:left w:val="none" w:sz="0" w:space="0" w:color="auto"/>
        <w:bottom w:val="none" w:sz="0" w:space="0" w:color="auto"/>
        <w:right w:val="none" w:sz="0" w:space="0" w:color="auto"/>
      </w:divBdr>
    </w:div>
    <w:div w:id="213879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C3C023-2F81-4DB3-A5D9-5E1D8AC99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662</TotalTime>
  <Pages>21</Pages>
  <Words>12912</Words>
  <Characters>73603</Characters>
  <Application>Microsoft Office Word</Application>
  <DocSecurity>0</DocSecurity>
  <Lines>613</Lines>
  <Paragraphs>172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86343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
  <dc:description/>
  <cp:lastModifiedBy>User</cp:lastModifiedBy>
  <cp:revision>273</cp:revision>
  <cp:lastPrinted>2025-05-13T08:15:00Z</cp:lastPrinted>
  <dcterms:created xsi:type="dcterms:W3CDTF">2024-06-07T08:26:00Z</dcterms:created>
  <dcterms:modified xsi:type="dcterms:W3CDTF">2025-11-17T08:57:00Z</dcterms:modified>
</cp:coreProperties>
</file>